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93e351714a68" w:history="1">
              <w:r>
                <w:rPr>
                  <w:rStyle w:val="Hyperlink"/>
                </w:rPr>
                <w:t>2026-2032年中国受体酪氨酸激酶行业现状与行业前景分析报告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93e351714a68" w:history="1">
              <w:r>
                <w:rPr>
                  <w:rStyle w:val="Hyperlink"/>
                </w:rPr>
                <w:t>2026-2032年中国受体酪氨酸激酶行业现状与行业前景分析报告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93e351714a68" w:history="1">
                <w:r>
                  <w:rPr>
                    <w:rStyle w:val="Hyperlink"/>
                  </w:rPr>
                  <w:t>https://www.20087.com/1/91/ShouTiLaoAnSuanJiMeiFaZhanQianJingFenXi.html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体酪氨酸激酶（RTKs）是一类重要的细胞表面受体蛋白，广泛参与信号传导路径，在多种生物学过程中发挥关键作用。其主要功能是通过识别特定配体并激活下游信号通路，调控细胞增殖、分化和迁移等过程。近年来，随着分子生物学和药物研发技术的进步，RTKs的研究和应用不断深入，成为肿瘤靶向治疗的重要靶点之一。现代RTKs研究不仅揭示了其复杂的调控机制，还开发了多种针对RTKs的小分子抑制剂和单克隆抗体药物，提高了治疗效果和患者生存率。</w:t>
      </w:r>
      <w:r>
        <w:rPr>
          <w:rFonts w:hint="eastAsia"/>
        </w:rPr>
        <w:br/>
      </w:r>
      <w:r>
        <w:rPr>
          <w:rFonts w:hint="eastAsia"/>
        </w:rPr>
        <w:t>　　未来，受体酪氨酸激酶的发展将更加注重精准医疗和多功能化。一方面，随着基因组学和蛋白质组学技术的进步，未来的RTKs研究将更加注重个体化差异和精准治疗，通过基因检测和生物标志物筛选，制定个性化的治疗方案，提高药物疗效和安全性。另一方面，多功能化将成为重要的发展方向，RTKs将不仅仅局限于传统的肿瘤治疗领域，还将拓展到其他应用场景和功能特性，如免疫调节、再生医学和代谢性疾病治疗，打造更多样化的产品系列。此外，绿色环保理念的普及也将推动生物医药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93e351714a68" w:history="1">
        <w:r>
          <w:rPr>
            <w:rStyle w:val="Hyperlink"/>
          </w:rPr>
          <w:t>2026-2032年中国受体酪氨酸激酶行业现状与行业前景分析报告</w:t>
        </w:r>
      </w:hyperlink>
      <w:r>
        <w:rPr>
          <w:rFonts w:hint="eastAsia"/>
        </w:rPr>
        <w:t>》依托权威数据资源和长期市场监测，对受体酪氨酸激酶市场现状进行了系统分析，并结合受体酪氨酸激酶行业特点对未来发展趋势作出科学预判。报告深入探讨了受体酪氨酸激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受体酪氨酸激酶市场概述</w:t>
      </w:r>
      <w:r>
        <w:rPr>
          <w:rFonts w:hint="eastAsia"/>
        </w:rPr>
        <w:br/>
      </w:r>
      <w:r>
        <w:rPr>
          <w:rFonts w:hint="eastAsia"/>
        </w:rPr>
        <w:t>　　1.1 受体酪氨酸激酶市场概述</w:t>
      </w:r>
      <w:r>
        <w:rPr>
          <w:rFonts w:hint="eastAsia"/>
        </w:rPr>
        <w:br/>
      </w:r>
      <w:r>
        <w:rPr>
          <w:rFonts w:hint="eastAsia"/>
        </w:rPr>
        <w:t>　　1.2 不同产品类型受体酪氨酸激酶分析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中国市场不同产品类型受体酪氨酸激酶规模对比（2021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受体酪氨酸激酶I类</w:t>
      </w:r>
      <w:r>
        <w:rPr>
          <w:rFonts w:hint="eastAsia"/>
        </w:rPr>
        <w:br/>
      </w:r>
      <w:r>
        <w:rPr>
          <w:rFonts w:hint="eastAsia"/>
        </w:rPr>
        <w:t>　　　　1.2.3 受体酪氨酸激酶II类</w:t>
      </w:r>
      <w:r>
        <w:rPr>
          <w:rFonts w:hint="eastAsia"/>
        </w:rPr>
        <w:br/>
      </w:r>
      <w:r>
        <w:rPr>
          <w:rFonts w:hint="eastAsia"/>
        </w:rPr>
        <w:t>　　　　1.2.4 受体酪氨酸激酶III类</w:t>
      </w:r>
      <w:r>
        <w:rPr>
          <w:rFonts w:hint="eastAsia"/>
        </w:rPr>
        <w:br/>
      </w:r>
      <w:r>
        <w:rPr>
          <w:rFonts w:hint="eastAsia"/>
        </w:rPr>
        <w:t>　　　　1.2.5 受体酪氨酸激酶IV类</w:t>
      </w:r>
      <w:r>
        <w:rPr>
          <w:rFonts w:hint="eastAsia"/>
        </w:rPr>
        <w:br/>
      </w:r>
      <w:r>
        <w:rPr>
          <w:rFonts w:hint="eastAsia"/>
        </w:rPr>
        <w:t>　　　　1.2.6 受体酪氨酸激酶V类</w:t>
      </w:r>
      <w:r>
        <w:rPr>
          <w:rFonts w:hint="eastAsia"/>
        </w:rPr>
        <w:br/>
      </w:r>
      <w:r>
        <w:rPr>
          <w:rFonts w:hint="eastAsia"/>
        </w:rPr>
        <w:t>　　　　1.2.7 受体酪氨酸激酶VI类</w:t>
      </w:r>
      <w:r>
        <w:rPr>
          <w:rFonts w:hint="eastAsia"/>
        </w:rPr>
        <w:br/>
      </w:r>
      <w:r>
        <w:rPr>
          <w:rFonts w:hint="eastAsia"/>
        </w:rPr>
        <w:t>　　　　1.2.8 受体酪氨酸激酶VII类</w:t>
      </w:r>
      <w:r>
        <w:rPr>
          <w:rFonts w:hint="eastAsia"/>
        </w:rPr>
        <w:br/>
      </w:r>
      <w:r>
        <w:rPr>
          <w:rFonts w:hint="eastAsia"/>
        </w:rPr>
        <w:t>　　　　1.2.9 受体酪氨酸激酶VIII类</w:t>
      </w:r>
      <w:r>
        <w:rPr>
          <w:rFonts w:hint="eastAsia"/>
        </w:rPr>
        <w:br/>
      </w:r>
      <w:r>
        <w:rPr>
          <w:rFonts w:hint="eastAsia"/>
        </w:rPr>
        <w:t>　　　　1.2.10 受体酪氨酸激酶IX类</w:t>
      </w:r>
      <w:r>
        <w:rPr>
          <w:rFonts w:hint="eastAsia"/>
        </w:rPr>
        <w:br/>
      </w:r>
      <w:r>
        <w:rPr>
          <w:rFonts w:hint="eastAsia"/>
        </w:rPr>
        <w:t>　　1.3 从不同应用，受体酪氨酸激酶主要包括如下几个方面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中国市场不同应用受体酪氨酸激酶规模对比（2021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中国受体酪氨酸激酶市场规模现状及未来趋势（2021-2032）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中国市场主要企业受体酪氨酸激酶规模及市场份额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中国市场主要厂商进入受体酪氨酸激酶行业时间点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中国市场主要厂商受体酪氨酸激酶产品类型及应用</w:t>
      </w:r>
      <w:r>
        <w:rPr>
          <w:rFonts w:hint="eastAsia"/>
        </w:rPr>
        <w:br/>
      </w:r>
      <w:r>
        <w:rPr>
          <w:rFonts w:hint="eastAsia"/>
        </w:rPr>
        <w:t>　　2.5 受体酪氨酸激酶行业集中度、竞争程度分析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受体酪氨酸激酶行业集中度分析：2025年中国市场Top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中国市场受体酪氨酸激酶第一梯队、第二梯队和第三梯队厂商及市场份额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中国不同产品类型受体酪氨酸激酶规模及预测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中国不同产品类型受体酪氨酸激酶规模及市场份额（2021-2026）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中国不同产品类型受体酪氨酸激酶规模预测（2027-2032）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中国不同应用受体酪氨酸激酶规模及市场份额（2021-2026）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中国不同应用受体酪氨酸激酶规模预测（2027-2032）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受体酪氨酸激酶行业发展机遇及主要驱动因素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受体酪氨酸激酶行业发展面临的风险</w:t>
      </w:r>
      <w:r>
        <w:rPr>
          <w:rFonts w:hint="eastAsia"/>
        </w:rPr>
        <w:br/>
      </w:r>
      <w:r>
        <w:rPr>
          <w:rFonts w:hint="eastAsia"/>
        </w:rPr>
        <w:t>　　6.3 受体酪氨酸激酶行业政策分析</w:t>
      </w:r>
      <w:r>
        <w:rPr>
          <w:rFonts w:hint="eastAsia"/>
        </w:rPr>
        <w:br/>
      </w:r>
      <w:r>
        <w:rPr>
          <w:rFonts w:hint="eastAsia"/>
        </w:rPr>
        <w:t>　　6.4 受体酪氨酸激酶中国企业SWOT分析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受体酪氨酸激酶行业产业链简介</w:t>
      </w:r>
      <w:r>
        <w:rPr>
          <w:rFonts w:hint="eastAsia"/>
        </w:rPr>
        <w:br/>
      </w:r>
      <w:r>
        <w:rPr>
          <w:rFonts w:hint="eastAsia"/>
        </w:rPr>
        <w:t>　　　　7.1.1 受体酪氨酸激酶行业供应链分析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受体酪氨酸激酶行业主要下游客户</w:t>
      </w:r>
      <w:r>
        <w:rPr>
          <w:rFonts w:hint="eastAsia"/>
        </w:rPr>
        <w:br/>
      </w:r>
      <w:r>
        <w:rPr>
          <w:rFonts w:hint="eastAsia"/>
        </w:rPr>
        <w:t>　　7.2 受体酪氨酸激酶行业采购模式</w:t>
      </w:r>
      <w:r>
        <w:rPr>
          <w:rFonts w:hint="eastAsia"/>
        </w:rPr>
        <w:br/>
      </w:r>
      <w:r>
        <w:rPr>
          <w:rFonts w:hint="eastAsia"/>
        </w:rPr>
        <w:t>　　7.3 受体酪氨酸激酶行业开发/生产模式</w:t>
      </w:r>
      <w:r>
        <w:rPr>
          <w:rFonts w:hint="eastAsia"/>
        </w:rPr>
        <w:br/>
      </w:r>
      <w:r>
        <w:rPr>
          <w:rFonts w:hint="eastAsia"/>
        </w:rPr>
        <w:t>　　7.4 受体酪氨酸激酶行业销售模式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中国市场不同产品类型受体酪氨酸激酶规模（万元）及增长率对比（2021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受体酪氨酸激酶I类主要企业列表</w:t>
      </w:r>
      <w:r>
        <w:rPr>
          <w:rFonts w:hint="eastAsia"/>
        </w:rPr>
        <w:br/>
      </w:r>
      <w:r>
        <w:rPr>
          <w:rFonts w:hint="eastAsia"/>
        </w:rPr>
        <w:t>　　表 3： 受体酪氨酸激酶II类主要企业列表</w:t>
      </w:r>
      <w:r>
        <w:rPr>
          <w:rFonts w:hint="eastAsia"/>
        </w:rPr>
        <w:br/>
      </w:r>
      <w:r>
        <w:rPr>
          <w:rFonts w:hint="eastAsia"/>
        </w:rPr>
        <w:t>　　表 4： 受体酪氨酸激酶III类主要企业列表</w:t>
      </w:r>
      <w:r>
        <w:rPr>
          <w:rFonts w:hint="eastAsia"/>
        </w:rPr>
        <w:br/>
      </w:r>
      <w:r>
        <w:rPr>
          <w:rFonts w:hint="eastAsia"/>
        </w:rPr>
        <w:t>　　表 5： 受体酪氨酸激酶IV类主要企业列表</w:t>
      </w:r>
      <w:r>
        <w:rPr>
          <w:rFonts w:hint="eastAsia"/>
        </w:rPr>
        <w:br/>
      </w:r>
      <w:r>
        <w:rPr>
          <w:rFonts w:hint="eastAsia"/>
        </w:rPr>
        <w:t>　　表 6： 受体酪氨酸激酶V类主要企业列表</w:t>
      </w:r>
      <w:r>
        <w:rPr>
          <w:rFonts w:hint="eastAsia"/>
        </w:rPr>
        <w:br/>
      </w:r>
      <w:r>
        <w:rPr>
          <w:rFonts w:hint="eastAsia"/>
        </w:rPr>
        <w:t>　　表 7： 受体酪氨酸激酶VI类主要企业列表</w:t>
      </w:r>
      <w:r>
        <w:rPr>
          <w:rFonts w:hint="eastAsia"/>
        </w:rPr>
        <w:br/>
      </w:r>
      <w:r>
        <w:rPr>
          <w:rFonts w:hint="eastAsia"/>
        </w:rPr>
        <w:t>　　表 8： 受体酪氨酸激酶VII类主要企业列表</w:t>
      </w:r>
      <w:r>
        <w:rPr>
          <w:rFonts w:hint="eastAsia"/>
        </w:rPr>
        <w:br/>
      </w:r>
      <w:r>
        <w:rPr>
          <w:rFonts w:hint="eastAsia"/>
        </w:rPr>
        <w:t>　　表 9： 受体酪氨酸激酶VIII类主要企业列表</w:t>
      </w:r>
      <w:r>
        <w:rPr>
          <w:rFonts w:hint="eastAsia"/>
        </w:rPr>
        <w:br/>
      </w:r>
      <w:r>
        <w:rPr>
          <w:rFonts w:hint="eastAsia"/>
        </w:rPr>
        <w:t>　　表 10： 受体酪氨酸激酶IX类主要企业列表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中国市场不同应用受体酪氨酸激酶规模（万元）及增长率对比（2021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中国市场主要企业受体酪氨酸激酶规模（万元）&amp;（2021-2026）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中国市场主要企业受体酪氨酸激酶规模份额对比（2021-2026）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中国市场主要企业进入受体酪氨酸激酶市场日期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中国市场主要厂商受体酪氨酸激酶产品类型及应用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2025年中国市场受体酪氨酸激酶主要厂商市场地位（第一梯队、第二梯队和第三梯队）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中国市场受体酪氨酸激酶市场投资、并购等现状分析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重点企业（7）公司信息、总部、受体酪氨酸激酶市场地位以及主要的竞争对手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受体酪氨酸激酶产品及服务介绍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重点企业（7）在中国市场受体酪氨酸激酶收入（万元）及毛利率（2021-2026）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中国不同产品类型受体酪氨酸激酶规模列表（万元）&amp;（2021-2026）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48： 中国不同产品类型受体酪氨酸激酶规模市场份额列表（2021-2026）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中国不同产品类型受体酪氨酸激酶规模（万元）预测（2027-2032）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中国不同产品类型受体酪氨酸激酶规模市场份额预测（2027-2032）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中国不同应用受体酪氨酸激酶规模列表（万元）&amp;（2021-2026）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中国不同应用受体酪氨酸激酶规模市场份额列表（2021-2026）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中国不同应用受体酪氨酸激酶规模（万元）预测（2027-2032）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中国不同应用受体酪氨酸激酶规模市场份额预测（2027-2032）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受体酪氨酸激酶行业发展机遇及主要驱动因素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56： 受体酪氨酸激酶行业发展面临的风险</w:t>
      </w:r>
      <w:r>
        <w:rPr>
          <w:rFonts w:hint="eastAsia"/>
        </w:rPr>
        <w:br/>
      </w:r>
      <w:r>
        <w:rPr>
          <w:rFonts w:hint="eastAsia"/>
        </w:rPr>
        <w:t>　　表 57： 受体酪氨酸激酶行业政策分析</w:t>
      </w:r>
      <w:r>
        <w:rPr>
          <w:rFonts w:hint="eastAsia"/>
        </w:rPr>
        <w:br/>
      </w:r>
      <w:r>
        <w:rPr>
          <w:rFonts w:hint="eastAsia"/>
        </w:rPr>
        <w:t>　　表 58： 受体酪氨酸激酶行业供应链分析</w:t>
      </w:r>
      <w:r>
        <w:rPr>
          <w:rFonts w:hint="eastAsia"/>
        </w:rPr>
        <w:br/>
      </w:r>
      <w:r>
        <w:rPr>
          <w:rFonts w:hint="eastAsia"/>
        </w:rPr>
        <w:t>　　表 59： 受体酪氨酸激酶上游原材料和主要供应商情况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60： 受体酪氨酸激酶行业主要下游客户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受体酪氨酸激酶产品图片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中国不同产品类型受体酪氨酸激酶市场份额2025 &amp; 2032</w:t>
      </w:r>
      <w:r>
        <w:rPr>
          <w:rFonts w:hint="eastAsia"/>
        </w:rPr>
        <w:br/>
      </w:r>
      <w:r>
        <w:rPr>
          <w:rFonts w:hint="eastAsia"/>
        </w:rPr>
        <w:t>　　图 3： 受体酪氨酸激酶I类产品图片</w:t>
      </w:r>
      <w:r>
        <w:rPr>
          <w:rFonts w:hint="eastAsia"/>
        </w:rPr>
        <w:br/>
      </w:r>
      <w:r>
        <w:rPr>
          <w:rFonts w:hint="eastAsia"/>
        </w:rPr>
        <w:t>　　图 4： 中国受体酪氨酸激酶I类规模（万元）及增长率（2021-2032）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受体酪氨酸激酶II类产品图片</w:t>
      </w:r>
      <w:r>
        <w:rPr>
          <w:rFonts w:hint="eastAsia"/>
        </w:rPr>
        <w:br/>
      </w:r>
      <w:r>
        <w:rPr>
          <w:rFonts w:hint="eastAsia"/>
        </w:rPr>
        <w:t>　　图 6： 中国受体酪氨酸激酶II类规模（万元）及增长率（2021-2032）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受体酪氨酸激酶III类产品图片</w:t>
      </w:r>
      <w:r>
        <w:rPr>
          <w:rFonts w:hint="eastAsia"/>
        </w:rPr>
        <w:br/>
      </w:r>
      <w:r>
        <w:rPr>
          <w:rFonts w:hint="eastAsia"/>
        </w:rPr>
        <w:t>　　图 8： 中国受体酪氨酸激酶III类规模（万元）及增长率（2021-2032）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受体酪氨酸激酶IV类产品图片</w:t>
      </w:r>
      <w:r>
        <w:rPr>
          <w:rFonts w:hint="eastAsia"/>
        </w:rPr>
        <w:br/>
      </w:r>
      <w:r>
        <w:rPr>
          <w:rFonts w:hint="eastAsia"/>
        </w:rPr>
        <w:t>　　图 10： 中国受体酪氨酸激酶IV类规模（万元）及增长率（2021-2032）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受体酪氨酸激酶V类产品图片</w:t>
      </w:r>
      <w:r>
        <w:rPr>
          <w:rFonts w:hint="eastAsia"/>
        </w:rPr>
        <w:br/>
      </w:r>
      <w:r>
        <w:rPr>
          <w:rFonts w:hint="eastAsia"/>
        </w:rPr>
        <w:t>　　图 12： 中国受体酪氨酸激酶V类规模（万元）及增长率（2021-2032）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受体酪氨酸激酶VI类产品图片</w:t>
      </w:r>
      <w:r>
        <w:rPr>
          <w:rFonts w:hint="eastAsia"/>
        </w:rPr>
        <w:br/>
      </w:r>
      <w:r>
        <w:rPr>
          <w:rFonts w:hint="eastAsia"/>
        </w:rPr>
        <w:t>　　图 14： 中国受体酪氨酸激酶VI类规模（万元）及增长率（2021-2032）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受体酪氨酸激酶VII类产品图片</w:t>
      </w:r>
      <w:r>
        <w:rPr>
          <w:rFonts w:hint="eastAsia"/>
        </w:rPr>
        <w:br/>
      </w:r>
      <w:r>
        <w:rPr>
          <w:rFonts w:hint="eastAsia"/>
        </w:rPr>
        <w:t>　　图 16： 中国受体酪氨酸激酶VII类规模（万元）及增长率（2021-2032）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受体酪氨酸激酶VIII类产品图片</w:t>
      </w:r>
      <w:r>
        <w:rPr>
          <w:rFonts w:hint="eastAsia"/>
        </w:rPr>
        <w:br/>
      </w:r>
      <w:r>
        <w:rPr>
          <w:rFonts w:hint="eastAsia"/>
        </w:rPr>
        <w:t>　　图 18： 中国受体酪氨酸激酶VIII类规模（万元）及增长率（2021-2032）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受体酪氨酸激酶IX类产品图片</w:t>
      </w:r>
      <w:r>
        <w:rPr>
          <w:rFonts w:hint="eastAsia"/>
        </w:rPr>
        <w:br/>
      </w:r>
      <w:r>
        <w:rPr>
          <w:rFonts w:hint="eastAsia"/>
        </w:rPr>
        <w:t>　　图 20： 中国受体酪氨酸激酶IX类规模（万元）及增长率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中国不同应用受体酪氨酸激酶市场份额2025 VS 2032</w:t>
      </w:r>
      <w:r>
        <w:rPr>
          <w:rFonts w:hint="eastAsia"/>
        </w:rPr>
        <w:br/>
      </w:r>
      <w:r>
        <w:rPr>
          <w:rFonts w:hint="eastAsia"/>
        </w:rPr>
        <w:t>　　图 22： 医学</w:t>
      </w:r>
      <w:r>
        <w:rPr>
          <w:rFonts w:hint="eastAsia"/>
        </w:rPr>
        <w:br/>
      </w:r>
      <w:r>
        <w:rPr>
          <w:rFonts w:hint="eastAsia"/>
        </w:rPr>
        <w:t>　　图 23： 研究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中国受体酪氨酸激酶市场规模增速预测：（2021-2032）&amp;（万元）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中国市场受体酪氨酸激酶市场规模，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2025年中国市场前五大厂商受体酪氨酸激酶市场份额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2025年中国市场受体酪氨酸激酶第一梯队、第二梯队和第三梯队厂商及市场份额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中国不同产品类型受体酪氨酸激酶市场份额2021 &amp; 2025</w:t>
      </w:r>
      <w:r>
        <w:rPr>
          <w:rFonts w:hint="eastAsia"/>
        </w:rPr>
        <w:br/>
      </w:r>
      <w:r>
        <w:rPr>
          <w:rFonts w:hint="eastAsia"/>
        </w:rPr>
        <w:t>　　图 30： 受体酪氨酸激酶中国企业SWOT分析</w:t>
      </w:r>
      <w:r>
        <w:rPr>
          <w:rFonts w:hint="eastAsia"/>
        </w:rPr>
        <w:br/>
      </w:r>
      <w:r>
        <w:rPr>
          <w:rFonts w:hint="eastAsia"/>
        </w:rPr>
        <w:t>　　图 31： 受体酪氨酸激酶产业链</w:t>
      </w:r>
      <w:r>
        <w:rPr>
          <w:rFonts w:hint="eastAsia"/>
        </w:rPr>
        <w:br/>
      </w:r>
      <w:r>
        <w:rPr>
          <w:rFonts w:hint="eastAsia"/>
        </w:rPr>
        <w:t>　　图 32： 受体酪氨酸激酶行业采购模式</w:t>
      </w:r>
      <w:r>
        <w:rPr>
          <w:rFonts w:hint="eastAsia"/>
        </w:rPr>
        <w:br/>
      </w:r>
      <w:r>
        <w:rPr>
          <w:rFonts w:hint="eastAsia"/>
        </w:rPr>
        <w:t>　　图 33： 受体酪氨酸激酶行业开发/生产模式分析</w:t>
      </w:r>
      <w:r>
        <w:rPr>
          <w:rFonts w:hint="eastAsia"/>
        </w:rPr>
        <w:br/>
      </w:r>
      <w:r>
        <w:rPr>
          <w:rFonts w:hint="eastAsia"/>
        </w:rPr>
        <w:t>　　图 34： 受体酪氨酸激酶行业销售模式分析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93e351714a68" w:history="1">
        <w:r>
          <w:rPr>
            <w:rStyle w:val="Hyperlink"/>
          </w:rPr>
          <w:t>2026-2032年中国受体酪氨酸激酶行业现状与行业前景分析报告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93e351714a68" w:history="1">
        <w:r>
          <w:rPr>
            <w:rStyle w:val="Hyperlink"/>
          </w:rPr>
          <w:t>https://www.20087.com/1/91/ShouTiLaoAnSuanJiMeiFaZhanQianJingFenXi.html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A是酪氨酸激酶、受体酪氨酸激酶名词解释、酪氨酸酶和酪氨酸激酶一样吗、受体酪氨酸激酶途径、酪氨酸激酶结构域TKDs、受体酪氨酸激酶的胞外区是结合配体结构域、白发如何补充酪氨酸酶、受体酪氨酸激酶介导的信号通路过程、靶向受体酪氨酸激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118f593a24582" w:history="1">
      <w:r>
        <w:rPr>
          <w:rStyle w:val="Hyperlink"/>
        </w:rPr>
        <w:t>2026-2032年中国受体酪氨酸激酶行业现状与行业前景分析报告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ouTiLaoAnSuanJiMeiFaZhanQianJingFenXi.html" TargetMode="External" Id="Rc18f93e35171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ouTiLaoAnSuanJiMeiFaZhanQianJingFenXi.html" TargetMode="External" Id="R76d118f593a2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2026-01-02T00:02:09Z</dcterms:created>
  <dcterms:modified xsi:type="dcterms:W3CDTF">2026-01-02T01:02:09Z</dcterms:modified>
  <dc:subject>2026-2032年中国受体酪氨酸激酶行业现状与行业前景分析报告</dc:subject>
  <dc:title>2026-2032年中国受体酪氨酸激酶行业现状与行业前景分析报告</dc:title>
  <cp:keywords>2026-2032年中国受体酪氨酸激酶行业现状与行业前景分析报告</cp:keywords>
  <dc:description>2026-2032年中国受体酪氨酸激酶行业现状与行业前景分析报告</dc:description>
</cp:coreProperties>
</file>