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d8617f35a46a9" w:history="1">
              <w:r>
                <w:rPr>
                  <w:rStyle w:val="Hyperlink"/>
                </w:rPr>
                <w:t>2025-2031年中国牙痛药行业调研与发展趋势研究报告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d8617f35a46a9" w:history="1">
              <w:r>
                <w:rPr>
                  <w:rStyle w:val="Hyperlink"/>
                </w:rPr>
                <w:t>2025-2031年中国牙痛药行业调研与发展趋势研究报告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d8617f35a46a9" w:history="1">
                <w:r>
                  <w:rPr>
                    <w:rStyle w:val="Hyperlink"/>
                  </w:rPr>
                  <w:t>https://www.20087.com/1/61/YaTongYaoHangYeFaZhanQuShi.html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痛药作为非处方药物中的常见类别，主要包括非甾体抗炎药（NSAIDs）、麻醉药、抗菌药等成分，用于缓解牙髓炎、牙周炎、牙齿磨损等引起的疼痛。当前市场上的牙痛药在速效性、持久性、口感、使用便利性等方面持续改进，如推出速溶片、凝胶、喷雾等多种剂型，以及添加薄荷、水果味等改善口感。此外，针对不同年龄段、疼痛程度、口腔健康状况的消费者，牙痛药产品线日趋丰富，提供全方位的疼痛管理方案。</w:t>
      </w:r>
      <w:r>
        <w:rPr>
          <w:rFonts w:hint="eastAsia"/>
        </w:rPr>
        <w:br/>
      </w:r>
      <w:r>
        <w:rPr>
          <w:rFonts w:hint="eastAsia"/>
        </w:rPr>
        <w:t>　　未来，牙痛药行业将呈现以下几个特点：一是精准医疗与个体化治疗的推进，通过基因检测、口腔微生物分析等手段，识别患者对特定药物的反应差异，实现牙痛药的精准给药与个性化治疗。二是多模式镇痛与联合用药的发展，牙痛药可能结合神经调控、物理疗法、心理干预等多种手段，形成综合治疗方案；同时，不同作用机制的药物组合使用，以提高镇痛效果、减少副作用。三是口腔健康教育与疾病预防的加强，牙痛药企业将通过线上线下渠道，普及口腔卫生知识，推广定期检查、早期干预的理念，降低牙痛发生率。四是智能药盒、移动应用等数字健康技术的融入，帮助患者按时服药、监测疗效、管理疼痛日记，提高用药依从性与疼痛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d8617f35a46a9" w:history="1">
        <w:r>
          <w:rPr>
            <w:rStyle w:val="Hyperlink"/>
          </w:rPr>
          <w:t>2025-2031年中国牙痛药行业调研与发展趋势研究报告</w:t>
        </w:r>
      </w:hyperlink>
      <w:r>
        <w:rPr>
          <w:rFonts w:hint="eastAsia"/>
        </w:rPr>
        <w:t>》基于深入调研和权威数据，全面系统地展现了中国牙痛药行业的现状与未来趋势。报告依托国家权威机构和相关协会的资料，严谨分析了牙痛药市场规模、竞争格局、技术创新及消费需求等核心要素。通过翔实数据和直观图表，为牙痛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牙痛药行业界定及应用</w:t>
      </w:r>
      <w:r>
        <w:rPr>
          <w:rFonts w:hint="eastAsia"/>
        </w:rPr>
        <w:br/>
      </w:r>
      <w:r>
        <w:rPr>
          <w:rFonts w:hint="eastAsia"/>
        </w:rPr>
        <w:t>　　第一节 牙痛药行业定义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牙痛药主要应用领域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2024-2025年中国牙痛药行业发展环境分析</w:t>
      </w:r>
      <w:r>
        <w:rPr>
          <w:rFonts w:hint="eastAsia"/>
        </w:rPr>
        <w:br/>
      </w:r>
      <w:r>
        <w:rPr>
          <w:rFonts w:hint="eastAsia"/>
        </w:rPr>
        <w:t>　　第一节 牙痛药行业经济环境分析</w:t>
      </w:r>
      <w:r>
        <w:rPr>
          <w:rFonts w:hint="eastAsia"/>
        </w:rPr>
        <w:br/>
      </w:r>
      <w:r>
        <w:rPr>
          <w:rFonts w:hint="eastAsia"/>
        </w:rPr>
        <w:t>　　第二节 牙痛药行业政策环境分析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一、牙痛药行业政策影响分析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二、相关牙痛药行业标准分析</w:t>
      </w:r>
      <w:r>
        <w:rPr>
          <w:rFonts w:hint="eastAsia"/>
        </w:rPr>
        <w:br/>
      </w:r>
      <w:r>
        <w:rPr>
          <w:rFonts w:hint="eastAsia"/>
        </w:rPr>
        <w:t>　　第三节 牙痛药行业社会环境分析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国内外牙痛药行业技术差异与原因</w:t>
      </w:r>
      <w:r>
        <w:rPr>
          <w:rFonts w:hint="eastAsia"/>
        </w:rPr>
        <w:br/>
      </w:r>
      <w:r>
        <w:rPr>
          <w:rFonts w:hint="eastAsia"/>
        </w:rPr>
        <w:t>　　第三节 牙痛药行业技术发展方向、趋势预测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2024-2025年全球牙痛药行业发展状况分析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2019-2024年全球牙痛药行业运行概况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2019-2024年全球牙痛药行业市场规模分析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全球主要地区牙痛药行业运行情况分析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2025-2031年全球牙痛药行业发展趋势预测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中国牙痛药行业现状调研分析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中国牙痛药行业发展现状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一、2024-2025年牙痛药行业品牌发展现状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二、2024-2025年牙痛药行业需求市场现状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三、2024-2025年牙痛药市场需求层次分析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四、2024-2025年中国牙痛药市场走向分析</w:t>
      </w:r>
      <w:r>
        <w:rPr>
          <w:rFonts w:hint="eastAsia"/>
        </w:rPr>
        <w:br/>
      </w:r>
      <w:r>
        <w:rPr>
          <w:rFonts w:hint="eastAsia"/>
        </w:rPr>
        <w:t>　　第二节 中国牙痛药行业存在的问题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一、2024-2025年牙痛药产品市场存在的主要问题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二、2024-2025年国内牙痛药产品市场的三大瓶颈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三、2024-2025年牙痛药产品市场遭遇的规模难题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对中国牙痛药市场的分析及思考</w:t>
      </w:r>
      <w:r>
        <w:rPr>
          <w:rFonts w:hint="eastAsia"/>
        </w:rPr>
        <w:br/>
      </w:r>
      <w:r>
        <w:rPr>
          <w:rFonts w:hint="eastAsia"/>
        </w:rPr>
        <w:t>　　　　一、牙痛药市场特点</w:t>
      </w:r>
      <w:r>
        <w:rPr>
          <w:rFonts w:hint="eastAsia"/>
        </w:rPr>
        <w:br/>
      </w:r>
      <w:r>
        <w:rPr>
          <w:rFonts w:hint="eastAsia"/>
        </w:rPr>
        <w:t>　　　　二、牙痛药市场分析</w:t>
      </w:r>
      <w:r>
        <w:rPr>
          <w:rFonts w:hint="eastAsia"/>
        </w:rPr>
        <w:br/>
      </w:r>
      <w:r>
        <w:rPr>
          <w:rFonts w:hint="eastAsia"/>
        </w:rPr>
        <w:t>　　　　三、牙痛药市场变化的方向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四、中国牙痛药行业发展的新思路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五、对中国牙痛药行业发展的思考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中国牙痛药行业市场供需现状调研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中国牙痛药市场现状分析</w:t>
      </w:r>
      <w:r>
        <w:rPr>
          <w:rFonts w:hint="eastAsia"/>
        </w:rPr>
        <w:br/>
      </w:r>
      <w:r>
        <w:rPr>
          <w:rFonts w:hint="eastAsia"/>
        </w:rPr>
        <w:t>　　第二节 中国牙痛药行业产量情况分析及预测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一、牙痛药总体产能规模</w:t>
      </w:r>
      <w:r>
        <w:rPr>
          <w:rFonts w:hint="eastAsia"/>
        </w:rPr>
        <w:br/>
      </w:r>
      <w:r>
        <w:rPr>
          <w:rFonts w:hint="eastAsia"/>
        </w:rPr>
        <w:t>　　　　二、牙痛药生产区域分布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三、2019-2024年中国牙痛药产量统计分析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四、2025-2031年中国牙痛药产量预测分析</w:t>
      </w:r>
      <w:r>
        <w:rPr>
          <w:rFonts w:hint="eastAsia"/>
        </w:rPr>
        <w:br/>
      </w:r>
      <w:r>
        <w:rPr>
          <w:rFonts w:hint="eastAsia"/>
        </w:rPr>
        <w:t>　　第三节 中国牙痛药市场需求分析及预测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中国牙痛药价格趋势分析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一、2019-2024年中国牙痛药市场价格趋势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牙痛药细分市场深度分析</w:t>
      </w:r>
      <w:r>
        <w:rPr>
          <w:rFonts w:hint="eastAsia"/>
        </w:rPr>
        <w:br/>
      </w:r>
      <w:r>
        <w:rPr>
          <w:rFonts w:hint="eastAsia"/>
        </w:rPr>
        <w:t>　　第一节 牙痛药细分市场（一）发展研究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牙痛药细分市场（二）发展研究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中国牙痛药进出口分析</w:t>
      </w:r>
      <w:r>
        <w:rPr>
          <w:rFonts w:hint="eastAsia"/>
        </w:rPr>
        <w:br/>
      </w:r>
      <w:r>
        <w:rPr>
          <w:rFonts w:hint="eastAsia"/>
        </w:rPr>
        <w:t>　　第一节 牙痛药进口情况分析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牙痛药出口情况分析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中国牙痛药行业主要指标监测分析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2019-2024年中国牙痛药行业规模情况分析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2019-2024年中国牙痛药行业财务能力分析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牙痛药行业上下游发展情况分析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牙痛药行业上游产业发展分析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牙痛药行业下游产业发展分析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**地区牙痛药市场容量分析</w:t>
      </w:r>
      <w:r>
        <w:rPr>
          <w:rFonts w:hint="eastAsia"/>
        </w:rPr>
        <w:br/>
      </w:r>
      <w:r>
        <w:rPr>
          <w:rFonts w:hint="eastAsia"/>
        </w:rPr>
        <w:t>　　第三节 **地区牙痛药市场容量分析</w:t>
      </w:r>
      <w:r>
        <w:rPr>
          <w:rFonts w:hint="eastAsia"/>
        </w:rPr>
        <w:br/>
      </w:r>
      <w:r>
        <w:rPr>
          <w:rFonts w:hint="eastAsia"/>
        </w:rPr>
        <w:t>　　第四节 **地区牙痛药市场容量分析</w:t>
      </w:r>
      <w:r>
        <w:rPr>
          <w:rFonts w:hint="eastAsia"/>
        </w:rPr>
        <w:br/>
      </w:r>
      <w:r>
        <w:rPr>
          <w:rFonts w:hint="eastAsia"/>
        </w:rPr>
        <w:t>　　第五节 **地区牙痛药市场容量分析</w:t>
      </w:r>
      <w:r>
        <w:rPr>
          <w:rFonts w:hint="eastAsia"/>
        </w:rPr>
        <w:br/>
      </w:r>
      <w:r>
        <w:rPr>
          <w:rFonts w:hint="eastAsia"/>
        </w:rPr>
        <w:t>　　第六节 **地区牙痛药市场容量分析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牙痛药行业重点企业竞争力分析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牙痛药行业企业经营策略研究分析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牙痛药企业多样化经营策略分析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一、牙痛药企业多样化经营情况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二、现行牙痛药行业多样化经营的方向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大型牙痛药企业集团未来发展策略分析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对中小牙痛药企业生产经营的建议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牙痛药行业前景及投资风险预警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2025年牙痛药市场前景分析</w:t>
      </w:r>
      <w:r>
        <w:rPr>
          <w:rFonts w:hint="eastAsia"/>
        </w:rPr>
        <w:br/>
      </w:r>
      <w:r>
        <w:rPr>
          <w:rFonts w:hint="eastAsia"/>
        </w:rPr>
        <w:t>　　第二节 2025年牙痛药行业发展趋势预测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五、2025年中国牙痛药行业发展面临的机遇</w:t>
      </w:r>
      <w:r>
        <w:rPr>
          <w:rFonts w:hint="eastAsia"/>
        </w:rPr>
        <w:br/>
      </w:r>
      <w:r>
        <w:rPr>
          <w:rFonts w:hint="eastAsia"/>
        </w:rPr>
        <w:t>　　第四节 牙痛药行业投资风险预警</w:t>
      </w:r>
      <w:r>
        <w:rPr>
          <w:rFonts w:hint="eastAsia"/>
        </w:rPr>
        <w:br/>
      </w:r>
      <w:r>
        <w:rPr>
          <w:rFonts w:hint="eastAsia"/>
        </w:rPr>
        <w:t>　　　　一、牙痛药行业市场风险预测</w:t>
      </w:r>
      <w:r>
        <w:rPr>
          <w:rFonts w:hint="eastAsia"/>
        </w:rPr>
        <w:br/>
      </w:r>
      <w:r>
        <w:rPr>
          <w:rFonts w:hint="eastAsia"/>
        </w:rPr>
        <w:t>　　　　二、牙痛药行业政策风险预测</w:t>
      </w:r>
      <w:r>
        <w:rPr>
          <w:rFonts w:hint="eastAsia"/>
        </w:rPr>
        <w:br/>
      </w:r>
      <w:r>
        <w:rPr>
          <w:rFonts w:hint="eastAsia"/>
        </w:rPr>
        <w:t>　　　　三、牙痛药行业经营风险预测</w:t>
      </w:r>
      <w:r>
        <w:rPr>
          <w:rFonts w:hint="eastAsia"/>
        </w:rPr>
        <w:br/>
      </w:r>
      <w:r>
        <w:rPr>
          <w:rFonts w:hint="eastAsia"/>
        </w:rPr>
        <w:t>　　　　四、牙痛药行业技术风险预测</w:t>
      </w:r>
      <w:r>
        <w:rPr>
          <w:rFonts w:hint="eastAsia"/>
        </w:rPr>
        <w:br/>
      </w:r>
      <w:r>
        <w:rPr>
          <w:rFonts w:hint="eastAsia"/>
        </w:rPr>
        <w:t>　　　　五、牙痛药行业竞争风险预测</w:t>
      </w:r>
      <w:r>
        <w:rPr>
          <w:rFonts w:hint="eastAsia"/>
        </w:rPr>
        <w:br/>
      </w:r>
      <w:r>
        <w:rPr>
          <w:rFonts w:hint="eastAsia"/>
        </w:rPr>
        <w:t>　　　　六、牙痛药行业其他风险预测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牙痛药投资建议</w:t>
      </w:r>
      <w:r>
        <w:rPr>
          <w:rFonts w:hint="eastAsia"/>
        </w:rPr>
        <w:br/>
      </w:r>
      <w:r>
        <w:rPr>
          <w:rFonts w:hint="eastAsia"/>
        </w:rPr>
        <w:t>　　第一节 牙痛药行业投资环境分析</w:t>
      </w:r>
      <w:r>
        <w:rPr>
          <w:rFonts w:hint="eastAsia"/>
        </w:rPr>
        <w:br/>
      </w:r>
      <w:r>
        <w:rPr>
          <w:rFonts w:hint="eastAsia"/>
        </w:rPr>
        <w:t>　　第二节 牙痛药行业投资进入壁垒分析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2019-2024年中国牙痛药市场规模及增长情况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2019-2024年中国牙痛药行业产能及增长趋势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2025-2031年中国牙痛药行业产能预测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2025-2031年中国牙痛药行业产量预测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2019-2024年中国牙痛药行业市场需求及增长情况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2025-2031年中国牙痛药行业市场需求预测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2019-2024年中国牙痛药行业利润及增长情况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**地区牙痛药行业市场需求情况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2019-2024年中国牙痛药行业进口量及增速统计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2019-2024年中国牙痛药行业出口量及增速统计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牙痛药重点企业经营情况分析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2025年牙痛药行业壁垒</w:t>
      </w:r>
      <w:r>
        <w:rPr>
          <w:rFonts w:hint="eastAsia"/>
        </w:rPr>
        <w:br/>
      </w:r>
      <w:r>
        <w:rPr>
          <w:rFonts w:hint="eastAsia"/>
        </w:rPr>
        <w:t>　　图表 2025年牙痛药市场前景分析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2025-2031年中国牙痛药市场需求预测</w:t>
      </w:r>
      <w:r>
        <w:rPr>
          <w:rFonts w:hint="eastAsia"/>
        </w:rPr>
        <w:br/>
      </w:r>
      <w:r>
        <w:rPr>
          <w:rFonts w:hint="eastAsia"/>
        </w:rPr>
        <w:t>　　图表 2025年牙痛药发展趋势预测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d8617f35a46a9" w:history="1">
        <w:r>
          <w:rPr>
            <w:rStyle w:val="Hyperlink"/>
          </w:rPr>
          <w:t>2025-2031年中国牙痛药行业调研与发展趋势研究报告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d8617f35a46a9" w:history="1">
        <w:r>
          <w:rPr>
            <w:rStyle w:val="Hyperlink"/>
          </w:rPr>
          <w:t>https://www.20087.com/1/61/YaTongYaoHangYeFaZhanQuShi.html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热点：牙疼吃什么药最好、牙痛药哪个效果好、最好的牙痛的特效药、牙痛药水的正确用法、治牙疼最有效的药、牙痛药有哪些、药店配的牙疼药有五种、牙痛药甲硝唑3种药配、牙疼消炎药排名第一名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7b0dca4a4901" w:history="1">
      <w:r>
        <w:rPr>
          <w:rStyle w:val="Hyperlink"/>
        </w:rPr>
        <w:t>2025-2031年中国牙痛药行业调研与发展趋势研究报告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TongYaoHangYeFaZhanQuShi.html" TargetMode="External" Id="R981d8617f35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TongYaoHangYeFaZhanQuShi.html" TargetMode="External" Id="Rafc27b0dca4a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2024-10-26T03:55:00Z</dcterms:created>
  <dcterms:modified xsi:type="dcterms:W3CDTF">2024-10-26T04:55:00Z</dcterms:modified>
  <dc:subject>2025-2031年中国牙痛药行业调研与发展趋势研究报告</dc:subject>
  <dc:title>2025-2031年中国牙痛药行业调研与发展趋势研究报告</dc:title>
  <cp:keywords>2025-2031年中国牙痛药行业调研与发展趋势研究报告</cp:keywords>
  <dc:description>2025-2031年中国牙痛药行业调研与发展趋势研究报告</dc:description>
</cp:coreProperties>
</file>