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528eb72f1476d" w:history="1">
              <w:r>
                <w:rPr>
                  <w:rStyle w:val="Hyperlink"/>
                </w:rPr>
                <w:t>2026-2032年中国神经监护仪市场调研与行业前景分析报告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528eb72f1476d" w:history="1">
              <w:r>
                <w:rPr>
                  <w:rStyle w:val="Hyperlink"/>
                </w:rPr>
                <w:t>2026-2032年中国神经监护仪市场调研与行业前景分析报告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528eb72f1476d" w:history="1">
                <w:r>
                  <w:rPr>
                    <w:rStyle w:val="Hyperlink"/>
                  </w:rPr>
                  <w:t>https://www.20087.com/1/01/ShenJingJianHuYiShiChangQianJingYuCe.html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监护仪是一种用于实时监测患者神经系统功能状态的医疗设备，核心参数包括脑电图（EEG）、双频指数（BIS）、诱发电位（SSEP/MEP）及近红外光谱（NIRS）脑氧饱和度，广泛应用于麻醉深度管理、重症监护及术中神经功能保护。当前高端设备具备多模态同步采集、抗电刀干扰算法、趋势分析及报警阈值自定义功能，强调信号信噪比、采样率（≥256Hz）及符合IEC 60601安全标准。行业对临床操作便捷性、数据集成能力（与EMR/HIS对接）及在运动伪影下的稳定性要求极为严苛。然而，在长时间监测中，电极易干导致信号衰减；部分基层医院因缺乏专业解读能力，限制其有效使用。</w:t>
      </w:r>
      <w:r>
        <w:rPr>
          <w:rFonts w:hint="eastAsia"/>
        </w:rPr>
        <w:br/>
      </w:r>
      <w:r>
        <w:rPr>
          <w:rFonts w:hint="eastAsia"/>
        </w:rPr>
        <w:t>　　未来，神经监护仪将向AI辅助决策、便携化与闭环调控方向突破。市场调研网指出，深度学习模型可自动识别癫痫样放电、爆发抑制等危象，并提供麻醉维持建议；无线干电极技术消除导电膏依赖，提升舒适性。在手术机器人系统中，神经监护数据可触发自动暂停机制，防止神经损伤。此外，云平台支持多中心数据共享与远程专家会诊。随着精准麻醉与神经重症管理需求上升，神经监护仪正从监测工具升级为支撑个体化神经保护、智能预警与闭环干预的核心临床决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5528eb72f1476d" w:history="1">
        <w:r>
          <w:rPr>
            <w:rStyle w:val="Hyperlink"/>
          </w:rPr>
          <w:t>2026-2032年中国神经监护仪市场调研与行业前景分析报告</w:t>
        </w:r>
      </w:hyperlink>
      <w:r>
        <w:rPr>
          <w:rFonts w:hint="eastAsia"/>
        </w:rPr>
        <w:t>》，2025年神经监护仪行业市场规模达 亿元，预计2032年市场规模将达 亿元，期间年均复合增长率（CAGR）达 %。报告基于国家统计局及相关行业协会的详实数据，系统分析了神经监护仪市场规模、竞争格局及神经监护仪重点企业经营状况，梳理神经监护仪行业技术发展现状与未来方向。报告还结合神经监护仪市场供需变化与政策环境，对神经监护仪行业发展前景与趋势作出科学预测，并评估神经监护仪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神经监护仪行业概述</w:t>
      </w:r>
      <w:r>
        <w:rPr>
          <w:rFonts w:hint="eastAsia"/>
        </w:rPr>
        <w:br/>
      </w:r>
      <w:r>
        <w:rPr>
          <w:rFonts w:hint="eastAsia"/>
        </w:rPr>
        <w:t>　　第一节 神经监护仪定义与分类</w:t>
      </w:r>
      <w:r>
        <w:rPr>
          <w:rFonts w:hint="eastAsia"/>
        </w:rPr>
        <w:br/>
      </w:r>
      <w:r>
        <w:rPr>
          <w:rFonts w:hint="eastAsia"/>
        </w:rPr>
        <w:t>　　第二节 神经监护仪应用领域</w:t>
      </w:r>
      <w:r>
        <w:rPr>
          <w:rFonts w:hint="eastAsia"/>
        </w:rPr>
        <w:br/>
      </w:r>
      <w:r>
        <w:rPr>
          <w:rFonts w:hint="eastAsia"/>
        </w:rPr>
        <w:t>　　第三节 神经监护仪行业经济指标分析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一、神经监护仪行业赢利性评估</w:t>
      </w:r>
      <w:r>
        <w:rPr>
          <w:rFonts w:hint="eastAsia"/>
        </w:rPr>
        <w:br/>
      </w:r>
      <w:r>
        <w:rPr>
          <w:rFonts w:hint="eastAsia"/>
        </w:rPr>
        <w:t>　　　　二、神经监护仪行业成长速度分析</w:t>
      </w:r>
      <w:r>
        <w:rPr>
          <w:rFonts w:hint="eastAsia"/>
        </w:rPr>
        <w:br/>
      </w:r>
      <w:r>
        <w:rPr>
          <w:rFonts w:hint="eastAsia"/>
        </w:rPr>
        <w:t>　　　　三、神经监护仪附加值提升空间探讨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四、神经监护仪行业进入壁垒分析</w:t>
      </w:r>
      <w:r>
        <w:rPr>
          <w:rFonts w:hint="eastAsia"/>
        </w:rPr>
        <w:br/>
      </w:r>
      <w:r>
        <w:rPr>
          <w:rFonts w:hint="eastAsia"/>
        </w:rPr>
        <w:t>　　　　五、神经监护仪行业风险性评估</w:t>
      </w:r>
      <w:r>
        <w:rPr>
          <w:rFonts w:hint="eastAsia"/>
        </w:rPr>
        <w:br/>
      </w:r>
      <w:r>
        <w:rPr>
          <w:rFonts w:hint="eastAsia"/>
        </w:rPr>
        <w:t>　　　　六、神经监护仪行业周期性分析</w:t>
      </w:r>
      <w:r>
        <w:rPr>
          <w:rFonts w:hint="eastAsia"/>
        </w:rPr>
        <w:br/>
      </w:r>
      <w:r>
        <w:rPr>
          <w:rFonts w:hint="eastAsia"/>
        </w:rPr>
        <w:t>　　　　七、神经监护仪行业竞争程度指标</w:t>
      </w:r>
      <w:r>
        <w:rPr>
          <w:rFonts w:hint="eastAsia"/>
        </w:rPr>
        <w:br/>
      </w:r>
      <w:r>
        <w:rPr>
          <w:rFonts w:hint="eastAsia"/>
        </w:rPr>
        <w:t>　　　　八、神经监护仪行业成熟度综合分析</w:t>
      </w:r>
      <w:r>
        <w:rPr>
          <w:rFonts w:hint="eastAsia"/>
        </w:rPr>
        <w:br/>
      </w:r>
      <w:r>
        <w:rPr>
          <w:rFonts w:hint="eastAsia"/>
        </w:rPr>
        <w:t>　　第四节 神经监护仪产业链及经营模式分析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三、神经监护仪销售模式与渠道策略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全球神经监护仪市场发展分析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2025-2026年全球神经监护仪行业发展分析</w:t>
      </w:r>
      <w:r>
        <w:rPr>
          <w:rFonts w:hint="eastAsia"/>
        </w:rPr>
        <w:br/>
      </w:r>
      <w:r>
        <w:rPr>
          <w:rFonts w:hint="eastAsia"/>
        </w:rPr>
        <w:t>　　　　一、全球神经监护仪行业市场规模与趋势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二、全球神经监护仪行业发展特点</w:t>
      </w:r>
      <w:r>
        <w:rPr>
          <w:rFonts w:hint="eastAsia"/>
        </w:rPr>
        <w:br/>
      </w:r>
      <w:r>
        <w:rPr>
          <w:rFonts w:hint="eastAsia"/>
        </w:rPr>
        <w:t>　　　　三、全球神经监护仪行业竞争格局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主要国家与地区神经监护仪市场分析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2026-2032年全球神经监护仪行业发展趋势与前景预测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一、神经监护仪行业发展趋势</w:t>
      </w:r>
      <w:r>
        <w:rPr>
          <w:rFonts w:hint="eastAsia"/>
        </w:rPr>
        <w:br/>
      </w:r>
      <w:r>
        <w:rPr>
          <w:rFonts w:hint="eastAsia"/>
        </w:rPr>
        <w:t>　　　　二、神经监护仪行业发展潜力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中国神经监护仪行业市场分析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2025-2026年神经监护仪产能与投资动态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一、国内神经监护仪产能现状与利用效率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二、神经监护仪产能扩张与投资动态分析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2026-2032年神经监护仪行业产量统计与趋势预测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一、2020-2025年神经监护仪行业产量与增长趋势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1、2020-2025年神经监护仪产量及增长趋势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2、2020-2025年神经监护仪细分产品产量及份额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二、神经监护仪产量影响因素分析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三、2026-2032年神经监护仪产量预测</w:t>
      </w:r>
      <w:r>
        <w:rPr>
          <w:rFonts w:hint="eastAsia"/>
        </w:rPr>
        <w:br/>
      </w:r>
      <w:r>
        <w:rPr>
          <w:rFonts w:hint="eastAsia"/>
        </w:rPr>
        <w:t>　　第三节 2026-2032年神经监护仪市场需求与销售分析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一、2025-2026年神经监护仪行业需求现状</w:t>
      </w:r>
      <w:r>
        <w:rPr>
          <w:rFonts w:hint="eastAsia"/>
        </w:rPr>
        <w:br/>
      </w:r>
      <w:r>
        <w:rPr>
          <w:rFonts w:hint="eastAsia"/>
        </w:rPr>
        <w:t>　　　　二、神经监护仪客户群体与需求特点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三、2020-2025年神经监护仪行业销售规模分析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四、2026-2032年神经监护仪市场增长潜力与规模预测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2025-2026年神经监护仪行业技术发展现状及趋势分析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国内外神经监护仪行业技术差距分析及差距形成的主要原因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神经监护仪行业技术发展方向、趋势预测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一、2025-2026年神经监护仪主要细分产品市场现状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一、2020-2025年神经监护仪市场价格走势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神经监护仪定价策略与方法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2026-2032年神经监护仪价格竞争态势与趋势预测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2025-2026年重点区域神经监护仪市场发展概况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神经监护仪行业进口规模与来源分析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一、2020-2025年神经监护仪进口规模分析</w:t>
      </w:r>
      <w:r>
        <w:rPr>
          <w:rFonts w:hint="eastAsia"/>
        </w:rPr>
        <w:br/>
      </w:r>
      <w:r>
        <w:rPr>
          <w:rFonts w:hint="eastAsia"/>
        </w:rPr>
        <w:t>　　　　二、神经监护仪主要进口来源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神经监护仪行业出口规模与目的地分析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一、2020-2025年神经监护仪出口规模分析</w:t>
      </w:r>
      <w:r>
        <w:rPr>
          <w:rFonts w:hint="eastAsia"/>
        </w:rPr>
        <w:br/>
      </w:r>
      <w:r>
        <w:rPr>
          <w:rFonts w:hint="eastAsia"/>
        </w:rPr>
        <w:t>　　　　二、神经监护仪主要出口目的地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2020-2025年中国神经监护仪总体规模与财务指标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中国神经监护仪行业总体规模分析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一、神经监护仪企业数量与结构</w:t>
      </w:r>
      <w:r>
        <w:rPr>
          <w:rFonts w:hint="eastAsia"/>
        </w:rPr>
        <w:br/>
      </w:r>
      <w:r>
        <w:rPr>
          <w:rFonts w:hint="eastAsia"/>
        </w:rPr>
        <w:t>　　　　二、神经监护仪从业人员规模</w:t>
      </w:r>
      <w:r>
        <w:rPr>
          <w:rFonts w:hint="eastAsia"/>
        </w:rPr>
        <w:br/>
      </w:r>
      <w:r>
        <w:rPr>
          <w:rFonts w:hint="eastAsia"/>
        </w:rPr>
        <w:t>　　　　三、神经监护仪行业资产状况</w:t>
      </w:r>
      <w:r>
        <w:rPr>
          <w:rFonts w:hint="eastAsia"/>
        </w:rPr>
        <w:br/>
      </w:r>
      <w:r>
        <w:rPr>
          <w:rFonts w:hint="eastAsia"/>
        </w:rPr>
        <w:t>　　第二节 中国神经监护仪行业财务指标总体分析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神经监护仪行业重点企业经营状况分析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神经监护仪重点企业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神经监护仪领先企业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神经监护仪标杆企业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神经监护仪代表企业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神经监护仪龙头企业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神经监护仪重点企业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神经监护仪行业竞争格局总览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2025-2026年神经监护仪行业竞争力分析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一、神经监护仪供应商议价能力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四、神经监护仪替代品威胁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2020-2025年神经监护仪行业企业并购活动分析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2025-2026年神经监护仪行业会展与招投标活动分析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2026年中国神经监护仪企业发展策略分析</w:t>
      </w:r>
      <w:r>
        <w:rPr>
          <w:rFonts w:hint="eastAsia"/>
        </w:rPr>
        <w:br/>
      </w:r>
      <w:r>
        <w:rPr>
          <w:rFonts w:hint="eastAsia"/>
        </w:rPr>
        <w:t>　　第一节 神经监护仪市场策略分析</w:t>
      </w:r>
      <w:r>
        <w:rPr>
          <w:rFonts w:hint="eastAsia"/>
        </w:rPr>
        <w:br/>
      </w:r>
      <w:r>
        <w:rPr>
          <w:rFonts w:hint="eastAsia"/>
        </w:rPr>
        <w:t>　　　　一、神经监护仪市场定位与拓展策略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二、神经监护仪市场细分与目标客户</w:t>
      </w:r>
      <w:r>
        <w:rPr>
          <w:rFonts w:hint="eastAsia"/>
        </w:rPr>
        <w:br/>
      </w:r>
      <w:r>
        <w:rPr>
          <w:rFonts w:hint="eastAsia"/>
        </w:rPr>
        <w:t>　　第二节 神经监护仪销售策略分析</w:t>
      </w:r>
      <w:r>
        <w:rPr>
          <w:rFonts w:hint="eastAsia"/>
        </w:rPr>
        <w:br/>
      </w:r>
      <w:r>
        <w:rPr>
          <w:rFonts w:hint="eastAsia"/>
        </w:rPr>
        <w:t>　　　　一、神经监护仪销售渠道与网络建设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提高神经监护仪企业竞争力建议</w:t>
      </w:r>
      <w:r>
        <w:rPr>
          <w:rFonts w:hint="eastAsia"/>
        </w:rPr>
        <w:br/>
      </w:r>
      <w:r>
        <w:rPr>
          <w:rFonts w:hint="eastAsia"/>
        </w:rPr>
        <w:t>　　　　一、神经监护仪技术创新与管理优化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神经监护仪品牌战略思考</w:t>
      </w:r>
      <w:r>
        <w:rPr>
          <w:rFonts w:hint="eastAsia"/>
        </w:rPr>
        <w:br/>
      </w:r>
      <w:r>
        <w:rPr>
          <w:rFonts w:hint="eastAsia"/>
        </w:rPr>
        <w:t>　　　　一、神经监护仪品牌建设与维护</w:t>
      </w:r>
      <w:r>
        <w:rPr>
          <w:rFonts w:hint="eastAsia"/>
        </w:rPr>
        <w:br/>
      </w:r>
      <w:r>
        <w:rPr>
          <w:rFonts w:hint="eastAsia"/>
        </w:rPr>
        <w:t>　　　　二、神经监护仪品牌影响力与市场竞争力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中国神经监护仪行业风险与对策</w:t>
      </w:r>
      <w:r>
        <w:rPr>
          <w:rFonts w:hint="eastAsia"/>
        </w:rPr>
        <w:br/>
      </w:r>
      <w:r>
        <w:rPr>
          <w:rFonts w:hint="eastAsia"/>
        </w:rPr>
        <w:t>　　第一节 神经监护仪行业SWOT分析</w:t>
      </w:r>
      <w:r>
        <w:rPr>
          <w:rFonts w:hint="eastAsia"/>
        </w:rPr>
        <w:br/>
      </w:r>
      <w:r>
        <w:rPr>
          <w:rFonts w:hint="eastAsia"/>
        </w:rPr>
        <w:t>　　　　一、神经监护仪行业优势分析</w:t>
      </w:r>
      <w:r>
        <w:rPr>
          <w:rFonts w:hint="eastAsia"/>
        </w:rPr>
        <w:br/>
      </w:r>
      <w:r>
        <w:rPr>
          <w:rFonts w:hint="eastAsia"/>
        </w:rPr>
        <w:t>　　　　二、神经监护仪行业劣势分析</w:t>
      </w:r>
      <w:r>
        <w:rPr>
          <w:rFonts w:hint="eastAsia"/>
        </w:rPr>
        <w:br/>
      </w:r>
      <w:r>
        <w:rPr>
          <w:rFonts w:hint="eastAsia"/>
        </w:rPr>
        <w:t>　　　　三、神经监护仪市场机会探索</w:t>
      </w:r>
      <w:r>
        <w:rPr>
          <w:rFonts w:hint="eastAsia"/>
        </w:rPr>
        <w:br/>
      </w:r>
      <w:r>
        <w:rPr>
          <w:rFonts w:hint="eastAsia"/>
        </w:rPr>
        <w:t>　　　　四、神经监护仪市场威胁评估</w:t>
      </w:r>
      <w:r>
        <w:rPr>
          <w:rFonts w:hint="eastAsia"/>
        </w:rPr>
        <w:br/>
      </w:r>
      <w:r>
        <w:rPr>
          <w:rFonts w:hint="eastAsia"/>
        </w:rPr>
        <w:t>　　第二节 神经监护仪行业风险及对策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2026-2032年中国神经监护仪行业前景与发展趋势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神经监护仪行业发展环境分析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2026-2032年神经监护仪行业发展趋势与方向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一、神经监护仪行业发展方向预测</w:t>
      </w:r>
      <w:r>
        <w:rPr>
          <w:rFonts w:hint="eastAsia"/>
        </w:rPr>
        <w:br/>
      </w:r>
      <w:r>
        <w:rPr>
          <w:rFonts w:hint="eastAsia"/>
        </w:rPr>
        <w:t>　　　　二、神经监护仪发展趋势分析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2026-2032年神经监护仪行业发展潜力与机遇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一、神经监护仪市场发展潜力评估</w:t>
      </w:r>
      <w:r>
        <w:rPr>
          <w:rFonts w:hint="eastAsia"/>
        </w:rPr>
        <w:br/>
      </w:r>
      <w:r>
        <w:rPr>
          <w:rFonts w:hint="eastAsia"/>
        </w:rPr>
        <w:t>　　　　二、神经监护仪新兴市场与机遇探索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中智:林:－神经监护仪行业发展建议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2020-2025年中国神经监护仪市场规模及增长情况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2020-2025年中国神经监护仪行业产能及增长趋势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2026-2032年中国神经监护仪行业产能预测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2020-2025年中国神经监护仪行业产量及增长趋势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2026-2032年中国神经监护仪行业产量预测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2026-2032年中国神经监护仪行业市场需求预测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2020-2025年中国神经监护仪行业利润及增长情况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**地区神经监护仪市场规模及增长情况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2020-2025年中国神经监护仪行业进口量及增速统计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2020-2025年中国神经监护仪行业出口量及增速统计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2026年神经监护仪行业壁垒</w:t>
      </w:r>
      <w:r>
        <w:rPr>
          <w:rFonts w:hint="eastAsia"/>
        </w:rPr>
        <w:br/>
      </w:r>
      <w:r>
        <w:rPr>
          <w:rFonts w:hint="eastAsia"/>
        </w:rPr>
        <w:t>　　图表 2026年神经监护仪市场前景分析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2026-2032年中国神经监护仪市场需求预测</w:t>
      </w:r>
      <w:r>
        <w:rPr>
          <w:rFonts w:hint="eastAsia"/>
        </w:rPr>
        <w:br/>
      </w:r>
      <w:r>
        <w:rPr>
          <w:rFonts w:hint="eastAsia"/>
        </w:rPr>
        <w:t>　　图表 2026年神经监护仪发展趋势预测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528eb72f1476d" w:history="1">
        <w:r>
          <w:rPr>
            <w:rStyle w:val="Hyperlink"/>
          </w:rPr>
          <w:t>2026-2032年中国神经监护仪市场调研与行业前景分析报告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528eb72f1476d" w:history="1">
        <w:r>
          <w:rPr>
            <w:rStyle w:val="Hyperlink"/>
          </w:rPr>
          <w:t>https://www.20087.com/1/01/ShenJingJianHuYiShiChangQianJingYuCe.html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四个常规参数、神经监护仪中标公告、病人监护仪、神经监护仪电路图详解、电极植入后10天不发作了、神经监护仪价格、心电监护夹手指的叫什么、神经监护仪使用年限是多少、监护仪四个都显示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38889dd40447e" w:history="1">
      <w:r>
        <w:rPr>
          <w:rStyle w:val="Hyperlink"/>
        </w:rPr>
        <w:t>2026-2032年中国神经监护仪市场调研与行业前景分析报告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enJingJianHuYiShiChangQianJingYuCe.html" TargetMode="External" Id="R6a5528eb72f1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enJingJianHuYiShiChangQianJingYuCe.html" TargetMode="External" Id="Rc3238889dd40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2026-02-27T02:51:33Z</dcterms:created>
  <dcterms:modified xsi:type="dcterms:W3CDTF">2026-02-27T03:51:33Z</dcterms:modified>
  <dc:subject>2026-2032年中国神经监护仪市场调研与行业前景分析报告</dc:subject>
  <dc:title>2026-2032年中国神经监护仪市场调研与行业前景分析报告</dc:title>
  <cp:keywords>2026-2032年中国神经监护仪市场调研与行业前景分析报告</cp:keywords>
  <dc:description>2026-2032年中国神经监护仪市场调研与行业前景分析报告</dc:description>
</cp:coreProperties>
</file>