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f6d42720041a2" w:history="1">
              <w:r>
                <w:rPr>
                  <w:rStyle w:val="Hyperlink"/>
                </w:rPr>
                <w:t>2026-2032年中国透析膜发展现状分析与前景趋势报告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f6d42720041a2" w:history="1">
              <w:r>
                <w:rPr>
                  <w:rStyle w:val="Hyperlink"/>
                </w:rPr>
                <w:t>2026-2032年中国透析膜发展现状分析与前景趋势报告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f6d42720041a2" w:history="1">
                <w:r>
                  <w:rPr>
                    <w:rStyle w:val="Hyperlink"/>
                  </w:rPr>
                  <w:t>https://www.20087.com/1/31/TouXiMoShiChangQianJingYuCe.html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膜是血液净化治疗中的核心耗材，用于清除终末期肾病患者血液中的代谢废物、多余水分及电解质，同时保留有益蛋白。目前，透析膜主流透析膜分为纤维素类（如铜仿膜）与合成高分子类（如聚砜、聚醚砜），后者因生物相容性好、通量高而占据主导地位。高性能透析膜强调精确孔径分布、高超滤系数及低补体激活能力，部分产品已实现β2-微球蛋白等中分子毒素的有效清除。然而，膜材料长期血液接触仍可能引发炎症反应，且不同患者对膜通透性的个体差异未被充分适配，影响治疗均一性。</w:t>
      </w:r>
      <w:r>
        <w:rPr>
          <w:rFonts w:hint="eastAsia"/>
        </w:rPr>
        <w:br/>
      </w:r>
      <w:r>
        <w:rPr>
          <w:rFonts w:hint="eastAsia"/>
        </w:rPr>
        <w:t>　　未来，透析膜将向仿生功能化、智能化与个性化方向发展。表面接枝肝素类似物或CD47“别吃我”信号分子可进一步抑制免疫识别；纳米通道结构设计将实现毒素选择性筛分，接近肾小球滤过功能。在制造端，3D打印技术有望定制患者特异性膜面积与孔隙率。此外，集成微型传感器的智能透析膜可实时反馈毒素清除效率，指导剂量调整。长远看，透析膜将从被动过滤介质进化为具有生物活性的“人工肾单元”，在可穿戴人工肾与家庭透析普及进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f6d42720041a2" w:history="1">
        <w:r>
          <w:rPr>
            <w:rStyle w:val="Hyperlink"/>
          </w:rPr>
          <w:t>2026-2032年中国透析膜发展现状分析与前景趋势报告</w:t>
        </w:r>
      </w:hyperlink>
      <w:r>
        <w:rPr>
          <w:rFonts w:hint="eastAsia"/>
        </w:rPr>
        <w:t>》基于科学的市场调研与数据分析，全面解析了透析膜行业的市场规模、市场需求及发展现状。报告深入探讨了透析膜产业链结构、细分市场特点及技术发展方向，并结合宏观经济环境与消费者需求变化，对透析膜行业前景与未来趋势进行了科学预测，揭示了潜在增长空间。通过对透析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透析膜行业概述</w:t>
      </w:r>
      <w:r>
        <w:rPr>
          <w:rFonts w:hint="eastAsia"/>
        </w:rPr>
        <w:br/>
      </w:r>
      <w:r>
        <w:rPr>
          <w:rFonts w:hint="eastAsia"/>
        </w:rPr>
        <w:t>　　第一节 透析膜定义与分类</w:t>
      </w:r>
      <w:r>
        <w:rPr>
          <w:rFonts w:hint="eastAsia"/>
        </w:rPr>
        <w:br/>
      </w:r>
      <w:r>
        <w:rPr>
          <w:rFonts w:hint="eastAsia"/>
        </w:rPr>
        <w:t>　　第二节 透析膜应用领域</w:t>
      </w:r>
      <w:r>
        <w:rPr>
          <w:rFonts w:hint="eastAsia"/>
        </w:rPr>
        <w:br/>
      </w:r>
      <w:r>
        <w:rPr>
          <w:rFonts w:hint="eastAsia"/>
        </w:rPr>
        <w:t>　　第三节 透析膜行业经济指标分析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透析膜产业链及经营模式分析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三、透析膜销售模式及销售渠道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全球透析膜市场发展综述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2020-2025年全球透析膜市场规模与趋势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主要国家与地区透析膜市场分析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2026-2032年全球透析膜行业发展趋势与前景预测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中国透析膜行业市场分析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2025-2026年透析膜产能与投资动态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一、国内透析膜产能及利用情况</w:t>
      </w:r>
      <w:r>
        <w:rPr>
          <w:rFonts w:hint="eastAsia"/>
        </w:rPr>
        <w:br/>
      </w:r>
      <w:r>
        <w:rPr>
          <w:rFonts w:hint="eastAsia"/>
        </w:rPr>
        <w:t>　　　　二、透析膜产能扩张与投资动态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2026-2032年透析膜行业产量统计与趋势预测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一、2020-2025年透析膜行业产量数据统计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1、2020-2025年透析膜产量及增长趋势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2、2020-2025年透析膜细分产品产量及份额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二、影响透析膜产量的关键因素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三、2026-2032年透析膜产量预测</w:t>
      </w:r>
      <w:r>
        <w:rPr>
          <w:rFonts w:hint="eastAsia"/>
        </w:rPr>
        <w:br/>
      </w:r>
      <w:r>
        <w:rPr>
          <w:rFonts w:hint="eastAsia"/>
        </w:rPr>
        <w:t>　　第三节 2026-2032年透析膜市场需求与销售分析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一、2025-2026年透析膜行业需求现状</w:t>
      </w:r>
      <w:r>
        <w:rPr>
          <w:rFonts w:hint="eastAsia"/>
        </w:rPr>
        <w:br/>
      </w:r>
      <w:r>
        <w:rPr>
          <w:rFonts w:hint="eastAsia"/>
        </w:rPr>
        <w:t>　　　　二、透析膜客户群体与需求特点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三、2020-2025年透析膜行业销售规模分析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四、2026-2032年透析膜市场增长潜力与规模预测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中国透析膜细分市场与下游应用领域分析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透析膜细分市场分析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一、2025-2026年透析膜主要细分产品市场现状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透析膜下游应用与客户群体分析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一、2025-2026年透析膜各应用领域市场现状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2025-2026年透析膜行业技术发展现状及趋势分析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国内外透析膜行业技术差异与原因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透析膜价格机制与竞争策略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一、2020-2025年透析膜市场价格走势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透析膜定价策略与方法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2026-2032年透析膜价格竞争态势与趋势预测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2025-2026年重点区域透析膜市场发展概况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二、2020-2025年透析膜市场需求规模情况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三、2026-2032年透析膜行业发展潜力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二、2020-2025年透析膜市场需求规模情况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三、2026-2032年透析膜行业发展潜力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二、2020-2025年透析膜市场需求规模情况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三、2026-2032年透析膜行业发展潜力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二、2020-2025年透析膜市场需求规模情况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三、2026-2032年透析膜行业发展潜力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二、2020-2025年透析膜市场需求规模情况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三、2026-2032年透析膜行业发展潜力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2020-2025年中国透析膜行业进出口情况分析</w:t>
      </w:r>
      <w:r>
        <w:rPr>
          <w:rFonts w:hint="eastAsia"/>
        </w:rPr>
        <w:br/>
      </w:r>
      <w:r>
        <w:rPr>
          <w:rFonts w:hint="eastAsia"/>
        </w:rPr>
        <w:t>　　第一节 透析膜行业进口情况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一、2020-2025年透析膜进口规模及增长情况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二、透析膜主要进口来源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透析膜行业出口情况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一、2020-2025年透析膜出口规模及增长情况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二、透析膜主要出口目的地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2020-2025年中国透析膜行业总体发展与财务状况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2020-2025年中国透析膜行业规模情况</w:t>
      </w:r>
      <w:r>
        <w:rPr>
          <w:rFonts w:hint="eastAsia"/>
        </w:rPr>
        <w:br/>
      </w:r>
      <w:r>
        <w:rPr>
          <w:rFonts w:hint="eastAsia"/>
        </w:rPr>
        <w:t>　　　　一、透析膜行业企业数量规模</w:t>
      </w:r>
      <w:r>
        <w:rPr>
          <w:rFonts w:hint="eastAsia"/>
        </w:rPr>
        <w:br/>
      </w:r>
      <w:r>
        <w:rPr>
          <w:rFonts w:hint="eastAsia"/>
        </w:rPr>
        <w:t>　　　　二、透析膜行业从业人员规模</w:t>
      </w:r>
      <w:r>
        <w:rPr>
          <w:rFonts w:hint="eastAsia"/>
        </w:rPr>
        <w:br/>
      </w:r>
      <w:r>
        <w:rPr>
          <w:rFonts w:hint="eastAsia"/>
        </w:rPr>
        <w:t>　　　　三、透析膜行业市场敏感性分析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2020-2025年中国透析膜行业财务能力分析</w:t>
      </w:r>
      <w:r>
        <w:rPr>
          <w:rFonts w:hint="eastAsia"/>
        </w:rPr>
        <w:br/>
      </w:r>
      <w:r>
        <w:rPr>
          <w:rFonts w:hint="eastAsia"/>
        </w:rPr>
        <w:t>　　　　一、透析膜行业盈利能力</w:t>
      </w:r>
      <w:r>
        <w:rPr>
          <w:rFonts w:hint="eastAsia"/>
        </w:rPr>
        <w:br/>
      </w:r>
      <w:r>
        <w:rPr>
          <w:rFonts w:hint="eastAsia"/>
        </w:rPr>
        <w:t>　　　　二、透析膜行业偿债能力</w:t>
      </w:r>
      <w:r>
        <w:rPr>
          <w:rFonts w:hint="eastAsia"/>
        </w:rPr>
        <w:br/>
      </w:r>
      <w:r>
        <w:rPr>
          <w:rFonts w:hint="eastAsia"/>
        </w:rPr>
        <w:t>　　　　三、透析膜行业营运能力</w:t>
      </w:r>
      <w:r>
        <w:rPr>
          <w:rFonts w:hint="eastAsia"/>
        </w:rPr>
        <w:br/>
      </w:r>
      <w:r>
        <w:rPr>
          <w:rFonts w:hint="eastAsia"/>
        </w:rPr>
        <w:t>　　　　四、透析膜行业发展能力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中国透析膜行业竞争格局分析</w:t>
      </w:r>
      <w:r>
        <w:rPr>
          <w:rFonts w:hint="eastAsia"/>
        </w:rPr>
        <w:br/>
      </w:r>
      <w:r>
        <w:rPr>
          <w:rFonts w:hint="eastAsia"/>
        </w:rPr>
        <w:t>　　第一节 透析膜行业竞争格局总览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2025-2026年透析膜行业竞争力分析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2020-2025年透析膜行业企业并购活动分析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2025-2026年透析膜行业会展与招投标活动分析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一、透析膜行业会展活动及其市场影响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2026年中国透析膜企业发展企业发展策略与建议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透析膜销售模式与渠道策略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透析膜品牌与市场推广策略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透析膜研发投入与技术创新能力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透析膜合作联盟与资源整合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中国透析膜行业风险与对策</w:t>
      </w:r>
      <w:r>
        <w:rPr>
          <w:rFonts w:hint="eastAsia"/>
        </w:rPr>
        <w:br/>
      </w:r>
      <w:r>
        <w:rPr>
          <w:rFonts w:hint="eastAsia"/>
        </w:rPr>
        <w:t>　　第一节 透析膜行业SWOT分析</w:t>
      </w:r>
      <w:r>
        <w:rPr>
          <w:rFonts w:hint="eastAsia"/>
        </w:rPr>
        <w:br/>
      </w:r>
      <w:r>
        <w:rPr>
          <w:rFonts w:hint="eastAsia"/>
        </w:rPr>
        <w:t>　　　　一、透析膜行业优势</w:t>
      </w:r>
      <w:r>
        <w:rPr>
          <w:rFonts w:hint="eastAsia"/>
        </w:rPr>
        <w:br/>
      </w:r>
      <w:r>
        <w:rPr>
          <w:rFonts w:hint="eastAsia"/>
        </w:rPr>
        <w:t>　　　　二、透析膜行业劣势</w:t>
      </w:r>
      <w:r>
        <w:rPr>
          <w:rFonts w:hint="eastAsia"/>
        </w:rPr>
        <w:br/>
      </w:r>
      <w:r>
        <w:rPr>
          <w:rFonts w:hint="eastAsia"/>
        </w:rPr>
        <w:t>　　　　三、透析膜市场机会</w:t>
      </w:r>
      <w:r>
        <w:rPr>
          <w:rFonts w:hint="eastAsia"/>
        </w:rPr>
        <w:br/>
      </w:r>
      <w:r>
        <w:rPr>
          <w:rFonts w:hint="eastAsia"/>
        </w:rPr>
        <w:t>　　　　四、透析膜市场威胁</w:t>
      </w:r>
      <w:r>
        <w:rPr>
          <w:rFonts w:hint="eastAsia"/>
        </w:rPr>
        <w:br/>
      </w:r>
      <w:r>
        <w:rPr>
          <w:rFonts w:hint="eastAsia"/>
        </w:rPr>
        <w:t>　　第二节 透析膜行业风险及对策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2026-2032年中国透析膜行业前景与发展趋势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2025-2026年透析膜行业发展环境分析</w:t>
      </w:r>
      <w:r>
        <w:rPr>
          <w:rFonts w:hint="eastAsia"/>
        </w:rPr>
        <w:br/>
      </w:r>
      <w:r>
        <w:rPr>
          <w:rFonts w:hint="eastAsia"/>
        </w:rPr>
        <w:t>　　　　一、透析膜行业主管部门与监管体制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二、透析膜行业主要法律法规及政策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三、透析膜行业标准与质量监管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2026-2032年透析膜行业发展趋势与方向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2026-2032年透析膜行业发展潜力与机遇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透析膜行业研究结论与建议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[.中.智.林]透析膜行业发展建议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透析膜行业历程</w:t>
      </w:r>
      <w:r>
        <w:rPr>
          <w:rFonts w:hint="eastAsia"/>
        </w:rPr>
        <w:br/>
      </w:r>
      <w:r>
        <w:rPr>
          <w:rFonts w:hint="eastAsia"/>
        </w:rPr>
        <w:t>　　图表 透析膜行业生命周期</w:t>
      </w:r>
      <w:r>
        <w:rPr>
          <w:rFonts w:hint="eastAsia"/>
        </w:rPr>
        <w:br/>
      </w:r>
      <w:r>
        <w:rPr>
          <w:rFonts w:hint="eastAsia"/>
        </w:rPr>
        <w:t>　　图表 透析膜行业产业链分析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2020-2025年透析膜行业市场容量分析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2020-2025年中国透析膜行业产量及增长趋势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2020-2025年中国透析膜市场需求量及增速统计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2025年中国透析膜行业需求领域分布格局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2020-2025年中国透析膜行业盈利情况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2020-2025年中国透析膜行业利润总额统计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2020-2025年中国透析膜进口金额分析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2020-2025年中国透析膜出口数量分析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2020-2025年中国透析膜出口金额分析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2025年中国透析膜进口国家及地区分析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2025年中国透析膜出口国家及地区分析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2020-2025年中国透析膜行业企业平均规模情况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透析膜重点企业（一）经营情况分析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透析膜重点企业（一）主要经济指标情况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透析膜重点企业（一）盈利能力情况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透析膜重点企业（二）经营情况分析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透析膜重点企业（二）主要经济指标情况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透析膜重点企业（二）盈利能力情况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透析膜重点企业（三）经营情况分析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透析膜重点企业（三）主要经济指标情况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透析膜重点企业（三）盈利能力情况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2026-2032年中国透析膜行业产能预测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2026-2032年中国透析膜行业产量预测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2026-2032年中国透析膜市场需求量预测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2026-2032年中国透析膜行业供需平衡预测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2026-2032年中国透析膜行业市场容量预测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2026-2032年中国透析膜行业市场规模预测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2026-2032年中国透析膜市场前景分析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2026-2032年中国透析膜行业发展趋势预测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f6d42720041a2" w:history="1">
        <w:r>
          <w:rPr>
            <w:rStyle w:val="Hyperlink"/>
          </w:rPr>
          <w:t>2026-2032年中国透析膜发展现状分析与前景趋势报告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f6d42720041a2" w:history="1">
        <w:r>
          <w:rPr>
            <w:rStyle w:val="Hyperlink"/>
          </w:rPr>
          <w:t>https://www.20087.com/1/31/TouXiMoShiChangQianJingYuCe.html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edffb16541e0" w:history="1">
      <w:r>
        <w:rPr>
          <w:rStyle w:val="Hyperlink"/>
        </w:rPr>
        <w:t>2026-2032年中国透析膜发展现状分析与前景趋势报告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ouXiMoShiChangQianJingYuCe.html" TargetMode="External" Id="R448f6d427200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ouXiMoShiChangQianJingYuCe.html" TargetMode="External" Id="R6191edffb165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2026-01-03T04:21:59Z</dcterms:created>
  <dcterms:modified xsi:type="dcterms:W3CDTF">2026-01-03T05:21:59Z</dcterms:modified>
  <dc:subject>2026-2032年中国透析膜发展现状分析与前景趋势报告</dc:subject>
  <dc:title>2026-2032年中国透析膜发展现状分析与前景趋势报告</dc:title>
  <cp:keywords>2026-2032年中国透析膜发展现状分析与前景趋势报告</cp:keywords>
  <dc:description>2026-2032年中国透析膜发展现状分析与前景趋势报告</dc:description>
</cp:coreProperties>
</file>