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18f881bee4830" w:history="1">
              <w:r>
                <w:rPr>
                  <w:rStyle w:val="Hyperlink"/>
                </w:rPr>
                <w:t>2026-2032年中国银杏叶提取物市场现状与前景分析报告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18f881bee4830" w:history="1">
              <w:r>
                <w:rPr>
                  <w:rStyle w:val="Hyperlink"/>
                </w:rPr>
                <w:t>2026-2032年中国银杏叶提取物市场现状与前景分析报告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18f881bee4830" w:history="1">
                <w:r>
                  <w:rPr>
                    <w:rStyle w:val="Hyperlink"/>
                  </w:rPr>
                  <w:t>https://www.20087.com/1/21/YinXingYeTiQuWuHangYeQianJingFenXi.html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一种历史悠久的植物药用成分，在全球膳食补充剂、药品及化妆品领域广泛应用，其核心活性成分为黄酮苷与萜内酯，具有改善微循环、抗氧化及神经保护等药理作用。主流产品需符合EP、USP或《中国药典》对银杏酚酸、槲皮素等杂质的严格限量要求，生产工艺涵盖提取、纯化、浓缩及标准化等环节。欧洲（尤其德国）在药品级银杏叶提取物研发与临床验证方面处于领先地位，拥有完整循证医学证据链；亚洲市场则以保健品形式为主，应用场景延伸至抗疲劳、护眼及皮肤抗老等领域。然而，原料种植规范化程度不足、批次间活性成分波动、以及部分产品掺伪问题，持续影响行业公信力与监管信任度。</w:t>
      </w:r>
      <w:r>
        <w:rPr>
          <w:rFonts w:hint="eastAsia"/>
        </w:rPr>
        <w:br/>
      </w:r>
      <w:r>
        <w:rPr>
          <w:rFonts w:hint="eastAsia"/>
        </w:rPr>
        <w:t>　　未来，银杏叶提取物将沿着药品化、功能精细化与可持续溯源三大路径深化发展。在药品领域，针对阿尔茨海默病、耳鸣及外周动脉疾病的高纯度、高生物利用度制剂将推进更多III期临床试验，争取纳入主流治疗指南。在消费品端，通过纳米包埋、磷脂复合等递送技术提升透皮吸收率，将拓展其在功效型护肤品中的应用深度。同时，区块链与DNA条形码技术将用于建立从种植基地到成品的全程可追溯体系，确保原料真实性与生态友好性。此外，合成生物学路径（如酵母工程菌合成萜内酯）有望突破植物提取的资源限制。银杏叶提取物正从传统草本补充剂，向科学验证、精准功效、绿色生产的现代天然活性成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18f881bee4830" w:history="1">
        <w:r>
          <w:rPr>
            <w:rStyle w:val="Hyperlink"/>
          </w:rPr>
          <w:t>2026-2032年中国银杏叶提取物市场现状与前景分析报告</w:t>
        </w:r>
      </w:hyperlink>
      <w:r>
        <w:rPr>
          <w:rFonts w:hint="eastAsia"/>
        </w:rPr>
        <w:t>》基于国家统计局及银杏叶提取物行业协会的权威数据，全面调研了银杏叶提取物行业的市场规模、市场需求、产业链结构及价格变动，并对银杏叶提取物细分市场进行了深入分析。报告详细剖析了银杏叶提取物市场竞争格局，重点关注品牌影响力及重点企业的运营表现，同时科学预测了银杏叶提取物市场前景与发展趋势，识别了行业潜在的风险与机遇。通过专业、科学的研究方法，报告为银杏叶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2025-2026年银杏叶提取物市场特点分析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银杏叶提取物行业发展周期特征分析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2025-2026年中国银杏叶提取物行业发展环境分析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银杏叶提取物行业政策环境分析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二、相关银杏叶提取物行业标准分析</w:t>
      </w:r>
      <w:r>
        <w:rPr>
          <w:rFonts w:hint="eastAsia"/>
        </w:rPr>
        <w:br/>
      </w:r>
      <w:r>
        <w:rPr>
          <w:rFonts w:hint="eastAsia"/>
        </w:rPr>
        <w:t>　　第三节 银杏叶提取物行业社会环境分析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2025-2026年银杏叶提取物行业技术发展现状及趋势分析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2025-2026年全球银杏叶提取物行业市场发展调研分析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全球银杏叶提取物行业市场运行环境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全球银杏叶提取物行业市场发展情况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一、全球银杏叶提取物行业市场供给分析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二、全球银杏叶提取物行业市场需求分析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三、全球银杏叶提取物行业主要国家地区发展情况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2026-2032年全球银杏叶提取物行业市场规模趋势预测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2025-2026年中国银杏叶提取物市场现状</w:t>
      </w:r>
      <w:r>
        <w:rPr>
          <w:rFonts w:hint="eastAsia"/>
        </w:rPr>
        <w:br/>
      </w:r>
      <w:r>
        <w:rPr>
          <w:rFonts w:hint="eastAsia"/>
        </w:rPr>
        <w:t>　　第二节 中国银杏叶提取物行业产量情况分析及预测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一、银杏叶提取物总体产能规模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二、2020-2025年中国银杏叶提取物产量统计</w:t>
      </w:r>
      <w:r>
        <w:rPr>
          <w:rFonts w:hint="eastAsia"/>
        </w:rPr>
        <w:br/>
      </w:r>
      <w:r>
        <w:rPr>
          <w:rFonts w:hint="eastAsia"/>
        </w:rPr>
        <w:t>　　　　三、银杏叶提取物行业区域产量分布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四、2026-2032年中国银杏叶提取物产量预测</w:t>
      </w:r>
      <w:r>
        <w:rPr>
          <w:rFonts w:hint="eastAsia"/>
        </w:rPr>
        <w:br/>
      </w:r>
      <w:r>
        <w:rPr>
          <w:rFonts w:hint="eastAsia"/>
        </w:rPr>
        <w:t>　　第三节 中国银杏叶提取物市场需求分析及预测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一、2020-2025年中国银杏叶提取物市场需求统计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二、中国银杏叶提取物市场需求特点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三、2026-2032年中国银杏叶提取物市场需求量预测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银杏叶提取物细分市场（一）发展研究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银杏叶提取物细分市场（二）发展研究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2025-2026年中国银杏叶提取物行业现状调研分析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中国银杏叶提取物行业发展现状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一、2025-2026年银杏叶提取物行业品牌发展现状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二、2025-2026年银杏叶提取物行业需求市场现状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三、2025-2026年银杏叶提取物市场需求层次分析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四、2025-2026年中国银杏叶提取物市场走向分析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一、2025-2026年银杏叶提取物产品市场存在的主要问题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二、2025-2026年国内银杏叶提取物产品市场的三大瓶颈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三、2025-2026年银杏叶提取物产品市场遭遇的规模难题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对中国银杏叶提取物市场的分析及思考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一、银杏叶提取物市场特点</w:t>
      </w:r>
      <w:r>
        <w:rPr>
          <w:rFonts w:hint="eastAsia"/>
        </w:rPr>
        <w:br/>
      </w:r>
      <w:r>
        <w:rPr>
          <w:rFonts w:hint="eastAsia"/>
        </w:rPr>
        <w:t>　　　　二、银杏叶提取物市场分析</w:t>
      </w:r>
      <w:r>
        <w:rPr>
          <w:rFonts w:hint="eastAsia"/>
        </w:rPr>
        <w:br/>
      </w:r>
      <w:r>
        <w:rPr>
          <w:rFonts w:hint="eastAsia"/>
        </w:rPr>
        <w:t>　　　　三、银杏叶提取物市场变化的方向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五、对中国银杏叶提取物行业发展的思考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2020-2025年中国银杏叶提取物行业区域市场分析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中国银杏叶提取物行业区域市场结构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重点地区银杏叶提取物行业调研分析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一、重点地区（一）银杏叶提取物市场分析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二、重点地区（二）银杏叶提取物市场分析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三、重点地区（三）银杏叶提取物市场分析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四、重点地区（四）银杏叶提取物市场分析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五、重点地区（五）银杏叶提取物市场分析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2020-2025年中国银杏叶提取物产品市场进出口数据分析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中国银杏叶提取物主要进口来源地及出口目的地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2020-2025年中国银杏叶提取物行业竞争态势分析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2026年银杏叶提取物行业集中度分析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三、银杏叶提取物区域消费集中度分析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2020-2025年银杏叶提取物主要企业竞争力分析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二、中外银杏叶提取物产品竞争分析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三、国内银杏叶提取物行业重点企业发展动向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银杏叶提取物上游产业发展分析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银杏叶提取物下游产业发展分析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2026年银杏叶提取物企业管理策略建议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提高银杏叶提取物企业竞争力的策略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对中国银杏叶提取物品牌的战略思考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三、中国银杏叶提取物企业的品牌战略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银杏叶提取物行业发展趋势及投资风险预警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2026年银杏叶提取物市场前景分析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2026年银杏叶提取物行业发展趋势预测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影响银杏叶提取物行业发展的主要因素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一、2026年影响银杏叶提取物行业运行的有利因素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二、2026年影响银杏叶提取物行业运行的稳定因素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三、2026年影响银杏叶提取物行业运行的不利因素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四、2026年中国银杏叶提取物行业发展面临的挑战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五、2026年中国银杏叶提取物行业发展面临的机遇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银杏叶提取物行业投资风险预警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一、2026年银杏叶提取物行业市场风险及控制策略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二、2026年银杏叶提取物行业政策风险及控制策略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三、2026年银杏叶提取物行业经营风险及控制策略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四、2026年银杏叶提取物同业竞争风险及控制策略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五、2026年银杏叶提取物行业其他风险及控制策略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银杏叶提取物市场研究结论</w:t>
      </w:r>
      <w:r>
        <w:rPr>
          <w:rFonts w:hint="eastAsia"/>
        </w:rPr>
        <w:br/>
      </w:r>
      <w:r>
        <w:rPr>
          <w:rFonts w:hint="eastAsia"/>
        </w:rPr>
        <w:t>　　第二节 银杏叶提取物子行业研究结论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银杏叶提取物市场发展建议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2026年银杏叶提取物行业壁垒</w:t>
      </w:r>
      <w:r>
        <w:rPr>
          <w:rFonts w:hint="eastAsia"/>
        </w:rPr>
        <w:br/>
      </w:r>
      <w:r>
        <w:rPr>
          <w:rFonts w:hint="eastAsia"/>
        </w:rPr>
        <w:t>　　图表 2026年银杏叶提取物市场前景分析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2026-2032年中国银杏叶提取物市场需求预测</w:t>
      </w:r>
      <w:r>
        <w:rPr>
          <w:rFonts w:hint="eastAsia"/>
        </w:rPr>
        <w:br/>
      </w:r>
      <w:r>
        <w:rPr>
          <w:rFonts w:hint="eastAsia"/>
        </w:rPr>
        <w:t>　　图表 2026年银杏叶提取物发展趋势预测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18f881bee4830" w:history="1">
        <w:r>
          <w:rPr>
            <w:rStyle w:val="Hyperlink"/>
          </w:rPr>
          <w:t>2026-2032年中国银杏叶提取物市场现状与前景分析报告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18f881bee4830" w:history="1">
        <w:r>
          <w:rPr>
            <w:rStyle w:val="Hyperlink"/>
          </w:rPr>
          <w:t>https://www.20087.com/1/21/YinXingYeTiQuWuHangYeQianJingFenXi.html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321cb1dd34833" w:history="1">
      <w:r>
        <w:rPr>
          <w:rStyle w:val="Hyperlink"/>
        </w:rPr>
        <w:t>2026-2032年中国银杏叶提取物市场现状与前景分析报告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nXingYeTiQuWuHangYeQianJingFenXi.html" TargetMode="External" Id="Rbee18f881bee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nXingYeTiQuWuHangYeQianJingFenXi.html" TargetMode="External" Id="Rf6c321cb1dd3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2025-09-23T06:11:00Z</dcterms:created>
  <dcterms:modified xsi:type="dcterms:W3CDTF">2025-09-23T07:11:00Z</dcterms:modified>
  <dc:subject>2026-2032年中国银杏叶提取物市场现状与前景分析报告</dc:subject>
  <dc:title>2026-2032年中国银杏叶提取物市场现状与前景分析报告</dc:title>
  <cp:keywords>2026-2032年中国银杏叶提取物市场现状与前景分析报告</cp:keywords>
  <dc:description>2026-2032年中国银杏叶提取物市场现状与前景分析报告</dc:description>
</cp:coreProperties>
</file>