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3ab346fa4ddf" w:history="1">
              <w:r>
                <w:rPr>
                  <w:rStyle w:val="Hyperlink"/>
                </w:rPr>
                <w:t>中国中药注射剂行业发展调研与市场前景预测报告（2025-2031年）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3ab346fa4ddf" w:history="1">
              <w:r>
                <w:rPr>
                  <w:rStyle w:val="Hyperlink"/>
                </w:rPr>
                <w:t>中国中药注射剂行业发展调研与市场前景预测报告（2025-2031年）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3ab346fa4ddf" w:history="1">
                <w:r>
                  <w:rPr>
                    <w:rStyle w:val="Hyperlink"/>
                  </w:rPr>
                  <w:t>https://www.20087.com/2/31/ZhongYaoZhuSheJiShiChangQianJing.html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一种结合了传统中药与现代制药技术的产品，在近年来随着中医药市场的增长和技术的进步而市场需求持续增长。目前，中药注射剂不仅在提高药效、降低成本方面有所突破，而且在拓宽应用领域、提高安全性方面也取得了长足进展。随着新技术的应用，如更先进的提取技术和制剂技术，中药注射剂正朝着更加高效、安全的方向发展，能够更好地满足不同疾病治疗的需求。近年来，随着消费者对中医药产品的需求增长，中药注射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药注射剂行业将继续朝着技术创新和服务创新的方向发展。一方面，随着可持续发展理念的普及，中药注射剂将更加注重节能减排和资源循环利用，采用更环保的材料和技术。另一方面，随着中医药市场的进一步增长和技术进步，中药注射剂将更加注重提供定制化服务，满足不同疾病治疗和应用场景的特定要求。此外，随着中药现代化技术和药物研发技术的发展，中药注射剂将更加注重提高药效和安全性，以适应更高标准的药品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b3ab346fa4ddf" w:history="1">
        <w:r>
          <w:rPr>
            <w:rStyle w:val="Hyperlink"/>
          </w:rPr>
          <w:t>中国中药注射剂行业发展调研与市场前景预测报告（2025-2031年）</w:t>
        </w:r>
      </w:hyperlink>
      <w:r>
        <w:rPr>
          <w:rFonts w:hint="eastAsia"/>
        </w:rPr>
        <w:t>》全面梳理了中药注射剂产业链，结合市场需求和市场规模等数据，深入剖析中药注射剂行业现状。报告详细探讨了中药注射剂市场竞争格局，重点关注重点企业及其品牌影响力，并分析了中药注射剂价格机制和细分市场特征。通过对中药注射剂技术现状及未来方向的评估，报告展望了中药注射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二、中药注射剂产品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二、中药现代化内容</w:t>
      </w:r>
      <w:r>
        <w:rPr>
          <w:rFonts w:hint="eastAsia"/>
        </w:rPr>
        <w:br/>
      </w:r>
      <w:r>
        <w:rPr>
          <w:rFonts w:hint="eastAsia"/>
        </w:rPr>
        <w:t>　　　　三、中药注射剂与中药现代化</w:t>
      </w:r>
      <w:r>
        <w:rPr>
          <w:rFonts w:hint="eastAsia"/>
        </w:rPr>
        <w:br/>
      </w:r>
      <w:r>
        <w:rPr>
          <w:rFonts w:hint="eastAsia"/>
        </w:rPr>
        <w:t>　　　　　　1、中药现代化促进中药注射剂的发展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　　2、中药注射剂标准化为中药现代化奠定基础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（2）医药商业区域分布</w:t>
      </w:r>
      <w:r>
        <w:rPr>
          <w:rFonts w:hint="eastAsia"/>
        </w:rPr>
        <w:br/>
      </w:r>
      <w:r>
        <w:rPr>
          <w:rFonts w:hint="eastAsia"/>
        </w:rPr>
        <w:t>　　　　　　（3）医药商业集中度</w:t>
      </w:r>
      <w:r>
        <w:rPr>
          <w:rFonts w:hint="eastAsia"/>
        </w:rPr>
        <w:br/>
      </w:r>
      <w:r>
        <w:rPr>
          <w:rFonts w:hint="eastAsia"/>
        </w:rPr>
        <w:t>　　　　　　（4）医药商业销售模式</w:t>
      </w:r>
      <w:r>
        <w:rPr>
          <w:rFonts w:hint="eastAsia"/>
        </w:rPr>
        <w:br/>
      </w:r>
      <w:r>
        <w:rPr>
          <w:rFonts w:hint="eastAsia"/>
        </w:rPr>
        <w:t>　　　　　　2、医院终端发展现状与前景</w:t>
      </w:r>
      <w:r>
        <w:rPr>
          <w:rFonts w:hint="eastAsia"/>
        </w:rPr>
        <w:br/>
      </w:r>
      <w:r>
        <w:rPr>
          <w:rFonts w:hint="eastAsia"/>
        </w:rPr>
        <w:t>　　　　　　（1）综合医院发展现状与前景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（2）中医医院发展现状与前景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（3）专科医院发展现状与前景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第一节 中药注射剂竞争现状</w:t>
      </w:r>
      <w:r>
        <w:rPr>
          <w:rFonts w:hint="eastAsia"/>
        </w:rPr>
        <w:br/>
      </w:r>
      <w:r>
        <w:rPr>
          <w:rFonts w:hint="eastAsia"/>
        </w:rPr>
        <w:t>　　　　一、中药注射剂发展历程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第二节 中药注射剂比较优势</w:t>
      </w:r>
      <w:r>
        <w:rPr>
          <w:rFonts w:hint="eastAsia"/>
        </w:rPr>
        <w:br/>
      </w:r>
      <w:r>
        <w:rPr>
          <w:rFonts w:hint="eastAsia"/>
        </w:rPr>
        <w:t>　　　　一、中药注射剂行业比较优势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1、中药注射剂治疗优势分析</w:t>
      </w:r>
      <w:r>
        <w:rPr>
          <w:rFonts w:hint="eastAsia"/>
        </w:rPr>
        <w:br/>
      </w:r>
      <w:r>
        <w:rPr>
          <w:rFonts w:hint="eastAsia"/>
        </w:rPr>
        <w:t>　　　　　　2、中药注射剂剂型优势分析</w:t>
      </w:r>
      <w:r>
        <w:rPr>
          <w:rFonts w:hint="eastAsia"/>
        </w:rPr>
        <w:br/>
      </w:r>
      <w:r>
        <w:rPr>
          <w:rFonts w:hint="eastAsia"/>
        </w:rPr>
        <w:t>　　　　　　3、中药注射剂地位优势分析</w:t>
      </w:r>
      <w:r>
        <w:rPr>
          <w:rFonts w:hint="eastAsia"/>
        </w:rPr>
        <w:br/>
      </w:r>
      <w:r>
        <w:rPr>
          <w:rFonts w:hint="eastAsia"/>
        </w:rPr>
        <w:t>　　　　　　4、中药注射剂原创优势分析</w:t>
      </w:r>
      <w:r>
        <w:rPr>
          <w:rFonts w:hint="eastAsia"/>
        </w:rPr>
        <w:br/>
      </w:r>
      <w:r>
        <w:rPr>
          <w:rFonts w:hint="eastAsia"/>
        </w:rPr>
        <w:t>　　　　　　5、中药注射剂专利优势分析</w:t>
      </w:r>
      <w:r>
        <w:rPr>
          <w:rFonts w:hint="eastAsia"/>
        </w:rPr>
        <w:br/>
      </w:r>
      <w:r>
        <w:rPr>
          <w:rFonts w:hint="eastAsia"/>
        </w:rPr>
        <w:t>　　　　二、中药注射剂产品比较优势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1、中药注射剂高成长性优势</w:t>
      </w:r>
      <w:r>
        <w:rPr>
          <w:rFonts w:hint="eastAsia"/>
        </w:rPr>
        <w:br/>
      </w:r>
      <w:r>
        <w:rPr>
          <w:rFonts w:hint="eastAsia"/>
        </w:rPr>
        <w:t>　　　　　　2、中药注射剂定价能力优势</w:t>
      </w:r>
      <w:r>
        <w:rPr>
          <w:rFonts w:hint="eastAsia"/>
        </w:rPr>
        <w:br/>
      </w:r>
      <w:r>
        <w:rPr>
          <w:rFonts w:hint="eastAsia"/>
        </w:rPr>
        <w:t>　　第三节 中药注射剂不良反应</w:t>
      </w:r>
      <w:r>
        <w:rPr>
          <w:rFonts w:hint="eastAsia"/>
        </w:rPr>
        <w:br/>
      </w:r>
      <w:r>
        <w:rPr>
          <w:rFonts w:hint="eastAsia"/>
        </w:rPr>
        <w:t>　　　　一、中药注射剂不良反应总量</w:t>
      </w:r>
      <w:r>
        <w:rPr>
          <w:rFonts w:hint="eastAsia"/>
        </w:rPr>
        <w:br/>
      </w:r>
      <w:r>
        <w:rPr>
          <w:rFonts w:hint="eastAsia"/>
        </w:rPr>
        <w:t>　　　　二、中药注射剂不良反应比例</w:t>
      </w:r>
      <w:r>
        <w:rPr>
          <w:rFonts w:hint="eastAsia"/>
        </w:rPr>
        <w:br/>
      </w:r>
      <w:r>
        <w:rPr>
          <w:rFonts w:hint="eastAsia"/>
        </w:rPr>
        <w:t>　　　　三、中药注射剂不良反应分布</w:t>
      </w:r>
      <w:r>
        <w:rPr>
          <w:rFonts w:hint="eastAsia"/>
        </w:rPr>
        <w:br/>
      </w:r>
      <w:r>
        <w:rPr>
          <w:rFonts w:hint="eastAsia"/>
        </w:rPr>
        <w:t>　　　　四、中药注射剂不良反应原因</w:t>
      </w:r>
      <w:r>
        <w:rPr>
          <w:rFonts w:hint="eastAsia"/>
        </w:rPr>
        <w:br/>
      </w:r>
      <w:r>
        <w:rPr>
          <w:rFonts w:hint="eastAsia"/>
        </w:rPr>
        <w:t>　　　　　　1、药物因素与ADR的关系</w:t>
      </w:r>
      <w:r>
        <w:rPr>
          <w:rFonts w:hint="eastAsia"/>
        </w:rPr>
        <w:br/>
      </w:r>
      <w:r>
        <w:rPr>
          <w:rFonts w:hint="eastAsia"/>
        </w:rPr>
        <w:t>　　　　　　（1）中药材的选择</w:t>
      </w:r>
      <w:r>
        <w:rPr>
          <w:rFonts w:hint="eastAsia"/>
        </w:rPr>
        <w:br/>
      </w:r>
      <w:r>
        <w:rPr>
          <w:rFonts w:hint="eastAsia"/>
        </w:rPr>
        <w:t>　　　　　　（2）处方组成</w:t>
      </w:r>
      <w:r>
        <w:rPr>
          <w:rFonts w:hint="eastAsia"/>
        </w:rPr>
        <w:br/>
      </w:r>
      <w:r>
        <w:rPr>
          <w:rFonts w:hint="eastAsia"/>
        </w:rPr>
        <w:t>　　　　　　（3）制备工艺</w:t>
      </w:r>
      <w:r>
        <w:rPr>
          <w:rFonts w:hint="eastAsia"/>
        </w:rPr>
        <w:br/>
      </w:r>
      <w:r>
        <w:rPr>
          <w:rFonts w:hint="eastAsia"/>
        </w:rPr>
        <w:t>　　　　　　（4）质量控制</w:t>
      </w:r>
      <w:r>
        <w:rPr>
          <w:rFonts w:hint="eastAsia"/>
        </w:rPr>
        <w:br/>
      </w:r>
      <w:r>
        <w:rPr>
          <w:rFonts w:hint="eastAsia"/>
        </w:rPr>
        <w:t>　　　　　　2、药物应用中的影响因素</w:t>
      </w:r>
      <w:r>
        <w:rPr>
          <w:rFonts w:hint="eastAsia"/>
        </w:rPr>
        <w:br/>
      </w:r>
      <w:r>
        <w:rPr>
          <w:rFonts w:hint="eastAsia"/>
        </w:rPr>
        <w:t>　　　　　　（1）辨证论治</w:t>
      </w:r>
      <w:r>
        <w:rPr>
          <w:rFonts w:hint="eastAsia"/>
        </w:rPr>
        <w:br/>
      </w:r>
      <w:r>
        <w:rPr>
          <w:rFonts w:hint="eastAsia"/>
        </w:rPr>
        <w:t>　　　　　　（2）药物配伍</w:t>
      </w:r>
      <w:r>
        <w:rPr>
          <w:rFonts w:hint="eastAsia"/>
        </w:rPr>
        <w:br/>
      </w:r>
      <w:r>
        <w:rPr>
          <w:rFonts w:hint="eastAsia"/>
        </w:rPr>
        <w:t>　　　　　　（3）溶媒和PH值</w:t>
      </w:r>
      <w:r>
        <w:rPr>
          <w:rFonts w:hint="eastAsia"/>
        </w:rPr>
        <w:br/>
      </w:r>
      <w:r>
        <w:rPr>
          <w:rFonts w:hint="eastAsia"/>
        </w:rPr>
        <w:t>　　　　　　（4）储存与操作</w:t>
      </w:r>
      <w:r>
        <w:rPr>
          <w:rFonts w:hint="eastAsia"/>
        </w:rPr>
        <w:br/>
      </w:r>
      <w:r>
        <w:rPr>
          <w:rFonts w:hint="eastAsia"/>
        </w:rPr>
        <w:t>　　　　　　（5）个体差异</w:t>
      </w:r>
      <w:r>
        <w:rPr>
          <w:rFonts w:hint="eastAsia"/>
        </w:rPr>
        <w:br/>
      </w:r>
      <w:r>
        <w:rPr>
          <w:rFonts w:hint="eastAsia"/>
        </w:rPr>
        <w:t>　　　　五、中药注射剂不良反应对策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抗肿瘤类中药注射剂需求分析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第二节 抗肿瘤类中药注射剂市场分析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一、抗肿瘤类中成药市场规模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二、抗肿瘤类中药注射剂市场规模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1、样本医院抗肿瘤中药注射剂用药规模</w:t>
      </w:r>
      <w:r>
        <w:rPr>
          <w:rFonts w:hint="eastAsia"/>
        </w:rPr>
        <w:br/>
      </w:r>
      <w:r>
        <w:rPr>
          <w:rFonts w:hint="eastAsia"/>
        </w:rPr>
        <w:t>　　　　　　2、样本医院抗肿瘤中药注射剂所占比重</w:t>
      </w:r>
      <w:r>
        <w:rPr>
          <w:rFonts w:hint="eastAsia"/>
        </w:rPr>
        <w:br/>
      </w:r>
      <w:r>
        <w:rPr>
          <w:rFonts w:hint="eastAsia"/>
        </w:rPr>
        <w:t>　　　　　　3、样本医院抗肿瘤中药注射剂增速对比</w:t>
      </w:r>
      <w:r>
        <w:rPr>
          <w:rFonts w:hint="eastAsia"/>
        </w:rPr>
        <w:br/>
      </w:r>
      <w:r>
        <w:rPr>
          <w:rFonts w:hint="eastAsia"/>
        </w:rPr>
        <w:t>　　　　三、抗肿瘤类中药注射剂主要产品</w:t>
      </w:r>
      <w:r>
        <w:rPr>
          <w:rFonts w:hint="eastAsia"/>
        </w:rPr>
        <w:br/>
      </w:r>
      <w:r>
        <w:rPr>
          <w:rFonts w:hint="eastAsia"/>
        </w:rPr>
        <w:t>　　　　四、抗肿瘤类中药注射剂市场份额</w:t>
      </w:r>
      <w:r>
        <w:rPr>
          <w:rFonts w:hint="eastAsia"/>
        </w:rPr>
        <w:br/>
      </w:r>
      <w:r>
        <w:rPr>
          <w:rFonts w:hint="eastAsia"/>
        </w:rPr>
        <w:t>　　　　五、抗肿瘤类中药注射剂企业格局</w:t>
      </w:r>
      <w:r>
        <w:rPr>
          <w:rFonts w:hint="eastAsia"/>
        </w:rPr>
        <w:br/>
      </w:r>
      <w:r>
        <w:rPr>
          <w:rFonts w:hint="eastAsia"/>
        </w:rPr>
        <w:t>　　　　六、抗肿瘤类中药注射剂发展潜力</w:t>
      </w:r>
      <w:r>
        <w:rPr>
          <w:rFonts w:hint="eastAsia"/>
        </w:rPr>
        <w:br/>
      </w:r>
      <w:r>
        <w:rPr>
          <w:rFonts w:hint="eastAsia"/>
        </w:rPr>
        <w:t>　　第三节 扶正祛邪类抗肿瘤中药注射剂市场分析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一、康艾注射液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二、艾迪注射液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三、参芪扶正注射液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第四节 (中~智林)镇痛、提高免疫类抗肿瘤中药注射剂市场分析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一、华蟾素注射液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二、复方苦参注射液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三、康莱特注射液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四、香菇多糖注射液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3、产品格局</w:t>
      </w:r>
      <w:r>
        <w:rPr>
          <w:rFonts w:hint="eastAsia"/>
        </w:rPr>
        <w:br/>
      </w:r>
      <w:r>
        <w:rPr>
          <w:rFonts w:hint="eastAsia"/>
        </w:rPr>
        <w:t>　　　　　　4、临床使用</w:t>
      </w:r>
      <w:r>
        <w:rPr>
          <w:rFonts w:hint="eastAsia"/>
        </w:rPr>
        <w:br/>
      </w:r>
      <w:r>
        <w:rPr>
          <w:rFonts w:hint="eastAsia"/>
        </w:rPr>
        <w:t>　　　　五、鸦胆子油乳注射液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3、产品格局</w:t>
      </w:r>
      <w:r>
        <w:rPr>
          <w:rFonts w:hint="eastAsia"/>
        </w:rPr>
        <w:br/>
      </w:r>
      <w:r>
        <w:rPr>
          <w:rFonts w:hint="eastAsia"/>
        </w:rPr>
        <w:t>　　　　　　4、临床使用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13：2025-2031年医药商业前三强企业集中度走势（单位：%）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14：全国医药批发企业销售3强（单位：亿元）</w:t>
      </w:r>
      <w:r>
        <w:rPr>
          <w:rFonts w:hint="eastAsia"/>
        </w:rPr>
        <w:br/>
      </w:r>
      <w:r>
        <w:rPr>
          <w:rFonts w:hint="eastAsia"/>
        </w:rPr>
        <w:t>　　图表 15：医药流通行业各商业模式的主要特点</w:t>
      </w:r>
      <w:r>
        <w:rPr>
          <w:rFonts w:hint="eastAsia"/>
        </w:rPr>
        <w:br/>
      </w:r>
      <w:r>
        <w:rPr>
          <w:rFonts w:hint="eastAsia"/>
        </w:rPr>
        <w:t>　　图表 16：2025-2031年中国综合医院数量统计（单位：家，%）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19：2025-2031年中国综合医院人员统计（单位：人）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20：2025-2031年中国中医医院数量统计（单位：家，%）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21：2025-2031年中国中医医院类型分布（单位：家）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23：2025-2031年中国中医医院人员统计（单位：人）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24：2025-2031年以来中国专科医院数量统计（单位：家，%）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25：2025-2031年中国专科医院类型分布（单位：家）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26：2025-2031年中国专科医院床位数量及增长情况（单位：万张，%）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27：2025-2031年中国专科医院人员统计（单位：人）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29：2025-2031年我国中药注射剂市场规模及预测（单位：亿元，%）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31：40种常用中药注射剂批文数量统计（单位：个）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32：40种常用中药注射剂批文数量结构（单位：个，%）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33：中药注射剂市场前20名批文数量（单位：个，%）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34：2025-2031年中药注射剂应用结构（单位：个，%）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37：2025-2031年抗肿瘤中药注射剂市场集中度（单位：%）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38：2025-2031年清热解毒中药注射剂市场集中度（单位：%）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40：中药注射剂独家品种与化学专利药具有相似属性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41：中药和化学药研发创新比较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42：化学药注册申请以仿制药为主（单位：%）</w:t>
      </w:r>
      <w:r>
        <w:rPr>
          <w:rFonts w:hint="eastAsia"/>
        </w:rPr>
        <w:br/>
      </w:r>
      <w:r>
        <w:rPr>
          <w:rFonts w:hint="eastAsia"/>
        </w:rPr>
        <w:t>　　图表 43：中药注册申请以新药为主（单位：%）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44：中药注射剂和化学药专利保护比较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45：2025-2031年部分中药注射剂复合增长率（单位：%）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46：中药注射剂独家品种具备很强的定价能力（单位：元/支）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47：《药品不良反应信息通报》第1-50期涉及的全部中药注射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48：2025年中药注射剂不良反应剂型分布（单位：%）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49：中药注射剂不良反应分布情况（单位：%）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51：中药注射剂制备方法（单位：%）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52：主要的中药注射剂制备工艺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53：中药注射剂不良反应对策</w:t>
      </w:r>
      <w:r>
        <w:rPr>
          <w:rFonts w:hint="eastAsia"/>
        </w:rPr>
        <w:br/>
      </w:r>
      <w:r>
        <w:rPr>
          <w:rFonts w:hint="eastAsia"/>
        </w:rPr>
        <w:t>　　图表 54：四次调查地区居民肿瘤疾病两周患病率（单位：‰）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55：四次调查地区居民肿瘤疾病慢性病患病率（单位：‰）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56：城市居民恶性肿瘤死亡率（单位：1/10万）</w:t>
      </w:r>
      <w:r>
        <w:rPr>
          <w:rFonts w:hint="eastAsia"/>
        </w:rPr>
        <w:br/>
      </w:r>
      <w:r>
        <w:rPr>
          <w:rFonts w:hint="eastAsia"/>
        </w:rPr>
        <w:t>　　图表 57：大城市居民恶性肿瘤死亡率（单位：1/10万，%）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58：农村居民恶性肿瘤死亡率（单位：1/10万）</w:t>
      </w:r>
      <w:r>
        <w:rPr>
          <w:rFonts w:hint="eastAsia"/>
        </w:rPr>
        <w:br/>
      </w:r>
      <w:r>
        <w:rPr>
          <w:rFonts w:hint="eastAsia"/>
        </w:rPr>
        <w:t>　　图表 59：农村居民恶性肿瘤死亡率（单位：1/10万，%）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60：前十位恶性肿瘤死亡率（合计）（单位：1/10万）</w:t>
      </w:r>
      <w:r>
        <w:rPr>
          <w:rFonts w:hint="eastAsia"/>
        </w:rPr>
        <w:br/>
      </w:r>
      <w:r>
        <w:rPr>
          <w:rFonts w:hint="eastAsia"/>
        </w:rPr>
        <w:t>　　图表 61：前十位恶性肿瘤死亡率（城市）（单位：1/10万）</w:t>
      </w:r>
      <w:r>
        <w:rPr>
          <w:rFonts w:hint="eastAsia"/>
        </w:rPr>
        <w:br/>
      </w:r>
      <w:r>
        <w:rPr>
          <w:rFonts w:hint="eastAsia"/>
        </w:rPr>
        <w:t>　　图表 62：前十位恶性肿瘤死亡率（农村）（单位：1/10万）</w:t>
      </w:r>
      <w:r>
        <w:rPr>
          <w:rFonts w:hint="eastAsia"/>
        </w:rPr>
        <w:br/>
      </w:r>
      <w:r>
        <w:rPr>
          <w:rFonts w:hint="eastAsia"/>
        </w:rPr>
        <w:t>　　图表 63：2025-2031年我国抗肿瘤中药销售额及增长情况（单位：亿元，%）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64：2025-2031年九大城市样本医院抗肿瘤中药销售额及增长情况（单位：亿元，%）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65：2025-2031年九大重点城市样本医院抗肿瘤中药注射剂用药情况（单位：亿元，%）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66：2025-2031年九大重点城市样本医院抗肿瘤中药注射剂比重变化（单位：%）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67：2025-2031年九大重点城市样本医院抗肿瘤中药注射剂增速对比（单位：%）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68：抗肿瘤中药注射剂重点品种简介</w:t>
      </w:r>
      <w:r>
        <w:rPr>
          <w:rFonts w:hint="eastAsia"/>
        </w:rPr>
        <w:br/>
      </w:r>
      <w:r>
        <w:rPr>
          <w:rFonts w:hint="eastAsia"/>
        </w:rPr>
        <w:t>　　图表 69：2025-2031年肿瘤疾病中药样本医院用药份额（按品种分）（单位：%）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70：2025-2031年肿瘤疾病中药样本医院用药份额（按企业分）（单位：%）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71：2025-2031年我国抗肿瘤中药市场规模及增长率（单位：亿元，%）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72：2025-2031年长白山制药-康艾注射液市场规模及增速（单位：亿元，%）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73：2025-2031年九大重点城市样本医院康艾注射液用药情况（单位：千万元，%）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74：2025-2031年康艾注射液在抗肿瘤中药中的比重变化情况（单位：%）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75：2025-2031年益佰制药-艾迪注射液销售收入及增长预测（单位：百万元，%）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76：2025-2031年九大重点城市样本医院艾迪注射液用药情况（单位：千万元，%）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77：2025-2031年艾迪注射液在抗肿瘤中药中的比重变化情况（单位：%）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78：2025-2031年丽珠集团-参芪扶正注射剂市场规模及增长情况（单位：亿元，%）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79：2025-2031年九大重点城市样本医院参芪扶正注射液用药情况（单位：千万元，%）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80：2025-2031年参芪扶正注射液在抗肿瘤中药中的比重变化情况（单位：%）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81：2025-2031年九大重点城市样本医院华蟾素注射液用药情况（单位：千万元，%）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82：2025-2031年华蟾素注射液在抗肿瘤中药中的比重变化情况（单位：%）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83：2025-2031年九大重点城市样本医院复方苦参注射液用药情况（单位：千万元，%）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84：2025-2031年振东制药岩舒复方苦参注射液销售规模及增长情况（单位：亿元，%）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85：2025-2031年复方苦参注射液在抗肿瘤中药中的比重变化情况（单位：%）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86：2025-2031年九大重点城市样本医院康莱特注射液用药情况（单位：千万元，%）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87：2025-2031年康莱特注射液在抗肿瘤中药中的比重变化情况（单位：%）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88：2025-2031年九大重点城市样本医院香菇多糖用药情况（单位：千万元，%）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89：2025-2031年香菇多糖竞争格局（单位：%）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90：2025-2031年香菇多糖注射液在抗肿瘤中药中的比重变化情况（单位：%）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91：2025-2031年九大重点城市样本医院鸦胆子油乳注射液用药情况（单位：千万元，%）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92：2025-2031年鸦胆子油乳注射液竞争格局（单位：%）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93：2025-2031年鸦胆子油乳注射液在抗肿瘤中药中的比重变化情况（单位：%）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3ab346fa4ddf" w:history="1">
        <w:r>
          <w:rPr>
            <w:rStyle w:val="Hyperlink"/>
          </w:rPr>
          <w:t>中国中药注射剂行业发展调研与市场前景预测报告（2025-2031年）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3ab346fa4ddf" w:history="1">
        <w:r>
          <w:rPr>
            <w:rStyle w:val="Hyperlink"/>
          </w:rPr>
          <w:t>https://www.20087.com/2/31/ZhongYaoZhuSheJiShiChangQianJing.html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7125187c4885" w:history="1">
      <w:r>
        <w:rPr>
          <w:rStyle w:val="Hyperlink"/>
        </w:rPr>
        <w:t>中国中药注射剂行业发展调研与市场前景预测报告（2025-2031年）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ongYaoZhuSheJiShiChangQianJing.html" TargetMode="External" Id="R8ceb3ab346f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ongYaoZhuSheJiShiChangQianJing.html" TargetMode="External" Id="R76eb7125187c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2025-03-16T00:20:00Z</dcterms:created>
  <dcterms:modified xsi:type="dcterms:W3CDTF">2025-03-16T01:20:00Z</dcterms:modified>
  <dc:subject>中国中药注射剂行业发展调研与市场前景预测报告（2025-2031年）</dc:subject>
  <dc:title>中国中药注射剂行业发展调研与市场前景预测报告（2025-2031年）</dc:title>
  <cp:keywords>中国中药注射剂行业发展调研与市场前景预测报告（2025-2031年）</cp:keywords>
  <dc:description>中国中药注射剂行业发展调研与市场前景预测报告（2025-2031年）</dc:description>
</cp:coreProperties>
</file>