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f095f609a467d" w:history="1">
              <w:r>
                <w:rPr>
                  <w:rStyle w:val="Hyperlink"/>
                </w:rPr>
                <w:t>2025-2031年全球与中国抗凝逆转药物市场研究及前景趋势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f095f609a467d" w:history="1">
              <w:r>
                <w:rPr>
                  <w:rStyle w:val="Hyperlink"/>
                </w:rPr>
                <w:t>2025-2031年全球与中国抗凝逆转药物市场研究及前景趋势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f095f609a467d" w:history="1">
                <w:r>
                  <w:rPr>
                    <w:rStyle w:val="Hyperlink"/>
                  </w:rPr>
                  <w:t>https://www.20087.com/2/51/KangNingNiZhuanYaoWuDeQianJingQuShi.html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抗凝逆转药物主要用于对抗抗凝药物过量或紧急手术/创伤情况下引起的出血并发症。当前市场上的主流产品包括特异性逆转剂（如idarucizumab针对达比加群，andexanet alfa针对Xa因子抑制剂）和非特异性逆转剂（如维生素K、凝血酶原复合物、新鲜冰冻血浆）。随着新型口服抗凝药（NOACs）的广泛应用，特异性逆转剂的重要性日益凸显。市场竞争主要围绕药物的安全性、有效性、起效速度以及临床医生的用药习惯展开。此外，由于此类药物常用于急救情况，医疗机构的备货与使用培训也成为市场推广的关键环节。</w:t>
      </w:r>
      <w:r>
        <w:rPr>
          <w:rFonts w:hint="eastAsia"/>
        </w:rPr>
        <w:br/>
      </w:r>
      <w:r>
        <w:rPr>
          <w:rFonts w:hint="eastAsia"/>
        </w:rPr>
        <w:t>　　抗凝逆转药物市场将受到抗凝药物使用趋势、新药研发进展及医疗政策变化的影响。随着NOACs在临床上的广泛使用，特异性逆转剂的研发与市场推广将持续加速，以应对可能的出血事件。此外，针对传统抗凝药物（如华法林）的新一代逆转剂研究也在进行中，有望提供更安全、有效的逆转手段。随着精准医疗理念的深入，个体化给药与伴随诊断技术可能被整合到抗凝逆转治疗中，指导医生根据患者的具体情况选择最优逆转策略。此外，鉴于此类药物的急救性质，其在院前急救体系中的配备与使用规范将受到更多关注，可能推动相关政策与指南的更新。长远来看，研发具有广谱逆转活性、作用迅速且副作用小的新型逆转药物，将成为该领域的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f095f609a467d" w:history="1">
        <w:r>
          <w:rPr>
            <w:rStyle w:val="Hyperlink"/>
          </w:rPr>
          <w:t>2025-2031年全球与中国抗凝逆转药物市场研究及前景趋势</w:t>
        </w:r>
      </w:hyperlink>
      <w:r>
        <w:rPr>
          <w:rFonts w:hint="eastAsia"/>
        </w:rPr>
        <w:t>》依托行业权威数据及长期市场监测信息，系统分析了抗凝逆转药物行业的市场规模、供需关系、竞争格局及重点企业经营状况，并结合抗凝逆转药物行业发展现状，科学预测了抗凝逆转药物市场前景与技术发展方向。报告通过SWOT分析，揭示了抗凝逆转药物行业机遇与潜在风险，为投资者提供了全面的现状分析与前景评估，助力挖掘投资价值并优化决策。同时，报告从投资、生产及营销等角度提出可行性建议，为抗凝逆转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中国抗凝逆转药物概述</w:t>
      </w:r>
      <w:r>
        <w:rPr>
          <w:rFonts w:hint="eastAsia"/>
        </w:rPr>
        <w:br/>
      </w:r>
      <w:r>
        <w:rPr>
          <w:rFonts w:hint="eastAsia"/>
        </w:rPr>
        <w:t>　　第一节 抗凝逆转药物行业定义</w:t>
      </w:r>
      <w:r>
        <w:rPr>
          <w:rFonts w:hint="eastAsia"/>
        </w:rPr>
        <w:br/>
      </w:r>
      <w:r>
        <w:rPr>
          <w:rFonts w:hint="eastAsia"/>
        </w:rPr>
        <w:t>　　第二节 抗凝逆转药物行业发展特性</w:t>
      </w:r>
      <w:r>
        <w:rPr>
          <w:rFonts w:hint="eastAsia"/>
        </w:rPr>
        <w:br/>
      </w:r>
      <w:r>
        <w:rPr>
          <w:rFonts w:hint="eastAsia"/>
        </w:rPr>
        <w:t>　　第三节 抗凝逆转药物产业链分析</w:t>
      </w:r>
      <w:r>
        <w:rPr>
          <w:rFonts w:hint="eastAsia"/>
        </w:rPr>
        <w:br/>
      </w:r>
      <w:r>
        <w:rPr>
          <w:rFonts w:hint="eastAsia"/>
        </w:rPr>
        <w:t>　　第四节 抗凝逆转药物行业生命周期分析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2024-2025年国外抗凝逆转药物市场发展概况</w:t>
      </w:r>
      <w:r>
        <w:rPr>
          <w:rFonts w:hint="eastAsia"/>
        </w:rPr>
        <w:br/>
      </w:r>
      <w:r>
        <w:rPr>
          <w:rFonts w:hint="eastAsia"/>
        </w:rPr>
        <w:t>　　第一节 全球抗凝逆转药物市场发展分析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北美地区主要国家抗凝逆转药物市场概况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欧盟地区主要国家抗凝逆转药物市场概况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亚洲地区主要国家抗凝逆转药物市场概况</w:t>
      </w:r>
      <w:r>
        <w:rPr>
          <w:rFonts w:hint="eastAsia"/>
        </w:rPr>
        <w:br/>
      </w:r>
      <w:r>
        <w:rPr>
          <w:rFonts w:hint="eastAsia"/>
        </w:rPr>
        <w:t>　　第五节 全球抗凝逆转药物市场发展预测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2024-2025年中国抗凝逆转药物发展环境分析</w:t>
      </w:r>
      <w:r>
        <w:rPr>
          <w:rFonts w:hint="eastAsia"/>
        </w:rPr>
        <w:br/>
      </w:r>
      <w:r>
        <w:rPr>
          <w:rFonts w:hint="eastAsia"/>
        </w:rPr>
        <w:t>　　第一节 抗凝逆转药物行业经济环境分析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抗凝逆转药物行业相关政策、标准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2024-2025年抗凝逆转药物行业技术发展现状及趋势分析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抗凝逆转药物行业技术发展现状分析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国内外抗凝逆转药物行业技术差异与原因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抗凝逆转药物行业技术发展方向、趋势预测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提升抗凝逆转药物行业技术能力策略建议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2024-2025年抗凝逆转药物市场特性分析</w:t>
      </w:r>
      <w:r>
        <w:rPr>
          <w:rFonts w:hint="eastAsia"/>
        </w:rPr>
        <w:br/>
      </w:r>
      <w:r>
        <w:rPr>
          <w:rFonts w:hint="eastAsia"/>
        </w:rPr>
        <w:t>　　第一节 抗凝逆转药物行业集中度分析</w:t>
      </w:r>
      <w:r>
        <w:rPr>
          <w:rFonts w:hint="eastAsia"/>
        </w:rPr>
        <w:br/>
      </w:r>
      <w:r>
        <w:rPr>
          <w:rFonts w:hint="eastAsia"/>
        </w:rPr>
        <w:t>　　第二节 抗凝逆转药物行业SWOT分析</w:t>
      </w:r>
      <w:r>
        <w:rPr>
          <w:rFonts w:hint="eastAsia"/>
        </w:rPr>
        <w:br/>
      </w:r>
      <w:r>
        <w:rPr>
          <w:rFonts w:hint="eastAsia"/>
        </w:rPr>
        <w:t>　　　　一、抗凝逆转药物行业优势</w:t>
      </w:r>
      <w:r>
        <w:rPr>
          <w:rFonts w:hint="eastAsia"/>
        </w:rPr>
        <w:br/>
      </w:r>
      <w:r>
        <w:rPr>
          <w:rFonts w:hint="eastAsia"/>
        </w:rPr>
        <w:t>　　　　二、抗凝逆转药物行业劣势</w:t>
      </w:r>
      <w:r>
        <w:rPr>
          <w:rFonts w:hint="eastAsia"/>
        </w:rPr>
        <w:br/>
      </w:r>
      <w:r>
        <w:rPr>
          <w:rFonts w:hint="eastAsia"/>
        </w:rPr>
        <w:t>　　　　三、抗凝逆转药物行业机会</w:t>
      </w:r>
      <w:r>
        <w:rPr>
          <w:rFonts w:hint="eastAsia"/>
        </w:rPr>
        <w:br/>
      </w:r>
      <w:r>
        <w:rPr>
          <w:rFonts w:hint="eastAsia"/>
        </w:rPr>
        <w:t>　　　　四、抗凝逆转药物行业风险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2024-2025年中国抗凝逆转药物发展现状</w:t>
      </w:r>
      <w:r>
        <w:rPr>
          <w:rFonts w:hint="eastAsia"/>
        </w:rPr>
        <w:br/>
      </w:r>
      <w:r>
        <w:rPr>
          <w:rFonts w:hint="eastAsia"/>
        </w:rPr>
        <w:t>　　第一节 中国抗凝逆转药物市场现状分析</w:t>
      </w:r>
      <w:r>
        <w:rPr>
          <w:rFonts w:hint="eastAsia"/>
        </w:rPr>
        <w:br/>
      </w:r>
      <w:r>
        <w:rPr>
          <w:rFonts w:hint="eastAsia"/>
        </w:rPr>
        <w:t>　　第二节 中国抗凝逆转药物行业产量情况分析及预测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一、抗凝逆转药物总体产能规模</w:t>
      </w:r>
      <w:r>
        <w:rPr>
          <w:rFonts w:hint="eastAsia"/>
        </w:rPr>
        <w:br/>
      </w:r>
      <w:r>
        <w:rPr>
          <w:rFonts w:hint="eastAsia"/>
        </w:rPr>
        <w:t>　　　　二、抗凝逆转药物生产区域分布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三、2019-2024年中国抗凝逆转药物产量统计分析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三、2025-2031年中国抗凝逆转药物产量预测分析</w:t>
      </w:r>
      <w:r>
        <w:rPr>
          <w:rFonts w:hint="eastAsia"/>
        </w:rPr>
        <w:br/>
      </w:r>
      <w:r>
        <w:rPr>
          <w:rFonts w:hint="eastAsia"/>
        </w:rPr>
        <w:t>　　第三节 中国抗凝逆转药物市场需求分析及预测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一、中国抗凝逆转药物市场需求特点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二、2019-2024年中国抗凝逆转药物市场需求量统计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三、2025-2031年中国抗凝逆转药物市场需求量预测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中国抗凝逆转药物价格趋势分析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一、2019-2024年中国抗凝逆转药物市场价格趋势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二、2025-2031年中国抗凝逆转药物市场价格走势预测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2019-2024年抗凝逆转药物行业经济运行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2019-2024年中国抗凝逆转药物行业盈利能力分析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2019-2024年中国抗凝逆转药物行业发展能力分析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2019-2024年抗凝逆转药物行业偿债能力分析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2019-2024年抗凝逆转药物制造企业数量分析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中国抗凝逆转药物行业重点地区发展分析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**地区抗凝逆转药物市场发展分析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**地区抗凝逆转药物市场发展分析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**地区抗凝逆转药物市场发展分析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**地区抗凝逆转药物市场发展分析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**地区抗凝逆转药物市场发展分析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2019-2024年中国抗凝逆转药物进出口分析</w:t>
      </w:r>
      <w:r>
        <w:rPr>
          <w:rFonts w:hint="eastAsia"/>
        </w:rPr>
        <w:br/>
      </w:r>
      <w:r>
        <w:rPr>
          <w:rFonts w:hint="eastAsia"/>
        </w:rPr>
        <w:t>　　第一节 抗凝逆转药物进口情况分析</w:t>
      </w:r>
      <w:r>
        <w:rPr>
          <w:rFonts w:hint="eastAsia"/>
        </w:rPr>
        <w:br/>
      </w:r>
      <w:r>
        <w:rPr>
          <w:rFonts w:hint="eastAsia"/>
        </w:rPr>
        <w:t>　　第二节 抗凝逆转药物出口情况分析</w:t>
      </w:r>
      <w:r>
        <w:rPr>
          <w:rFonts w:hint="eastAsia"/>
        </w:rPr>
        <w:br/>
      </w:r>
      <w:r>
        <w:rPr>
          <w:rFonts w:hint="eastAsia"/>
        </w:rPr>
        <w:t>　　第三节 影响抗凝逆转药物进出口因素分析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主要抗凝逆转药物生产企业及竞争格局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三、企业抗凝逆转药物经营状况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三、企业抗凝逆转药物经营状况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三、企业抗凝逆转药物经营状况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三、企业抗凝逆转药物经营状况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三、企业抗凝逆转药物经营状况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三、企业抗凝逆转药物经营状况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抗凝逆转药物行业投资战略研究</w:t>
      </w:r>
      <w:r>
        <w:rPr>
          <w:rFonts w:hint="eastAsia"/>
        </w:rPr>
        <w:br/>
      </w:r>
      <w:r>
        <w:rPr>
          <w:rFonts w:hint="eastAsia"/>
        </w:rPr>
        <w:t>　　第一节 抗凝逆转药物行业发展战略研究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对我国抗凝逆转药物品牌的战略思考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一、抗凝逆转药物品牌的重要性</w:t>
      </w:r>
      <w:r>
        <w:rPr>
          <w:rFonts w:hint="eastAsia"/>
        </w:rPr>
        <w:br/>
      </w:r>
      <w:r>
        <w:rPr>
          <w:rFonts w:hint="eastAsia"/>
        </w:rPr>
        <w:t>　　　　二、抗凝逆转药物实施品牌战略的意义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三、抗凝逆转药物企业品牌的现状分析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四、我国抗凝逆转药物企业的品牌战略</w:t>
      </w:r>
      <w:r>
        <w:rPr>
          <w:rFonts w:hint="eastAsia"/>
        </w:rPr>
        <w:br/>
      </w:r>
      <w:r>
        <w:rPr>
          <w:rFonts w:hint="eastAsia"/>
        </w:rPr>
        <w:t>　　　　五、抗凝逆转药物品牌战略管理的策略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抗凝逆转药物经营策略分析</w:t>
      </w:r>
      <w:r>
        <w:rPr>
          <w:rFonts w:hint="eastAsia"/>
        </w:rPr>
        <w:br/>
      </w:r>
      <w:r>
        <w:rPr>
          <w:rFonts w:hint="eastAsia"/>
        </w:rPr>
        <w:t>　　　　一、抗凝逆转药物市场细分策略</w:t>
      </w:r>
      <w:r>
        <w:rPr>
          <w:rFonts w:hint="eastAsia"/>
        </w:rPr>
        <w:br/>
      </w:r>
      <w:r>
        <w:rPr>
          <w:rFonts w:hint="eastAsia"/>
        </w:rPr>
        <w:t>　　　　二、抗凝逆转药物市场创新策略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四、抗凝逆转药物新产品差异化战略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2025-2031年中国抗凝逆转药物发展趋势预测及投资风险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2025年抗凝逆转药物市场前景分析</w:t>
      </w:r>
      <w:r>
        <w:rPr>
          <w:rFonts w:hint="eastAsia"/>
        </w:rPr>
        <w:br/>
      </w:r>
      <w:r>
        <w:rPr>
          <w:rFonts w:hint="eastAsia"/>
        </w:rPr>
        <w:t>　　第二节 2025年抗凝逆转药物行业发展趋势预测</w:t>
      </w:r>
      <w:r>
        <w:rPr>
          <w:rFonts w:hint="eastAsia"/>
        </w:rPr>
        <w:br/>
      </w:r>
      <w:r>
        <w:rPr>
          <w:rFonts w:hint="eastAsia"/>
        </w:rPr>
        <w:t>　　第三节 抗凝逆转药物行业投资风险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抗凝逆转药物投资建议</w:t>
      </w:r>
      <w:r>
        <w:rPr>
          <w:rFonts w:hint="eastAsia"/>
        </w:rPr>
        <w:br/>
      </w:r>
      <w:r>
        <w:rPr>
          <w:rFonts w:hint="eastAsia"/>
        </w:rPr>
        <w:t>　　第一节 抗凝逆转药物行业投资环境分析</w:t>
      </w:r>
      <w:r>
        <w:rPr>
          <w:rFonts w:hint="eastAsia"/>
        </w:rPr>
        <w:br/>
      </w:r>
      <w:r>
        <w:rPr>
          <w:rFonts w:hint="eastAsia"/>
        </w:rPr>
        <w:t>　　第二节 抗凝逆转药物行业投资进入壁垒分析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2019-2024年中国抗凝逆转药物市场规模及增长情况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2019-2024年中国抗凝逆转药物行业产量及增长趋势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2025-2031年中国抗凝逆转药物行业产量预测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2019-2024年中国抗凝逆转药物行业市场需求及增长情况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2025-2031年中国抗凝逆转药物行业市场需求预测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2019-2024年中国抗凝逆转药物行业利润及增长情况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**地区抗凝逆转药物市场规模及增长情况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**地区抗凝逆转药物行业市场需求情况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**地区抗凝逆转药物市场规模及增长情况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**地区抗凝逆转药物行业市场需求情况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2019-2024年中国抗凝逆转药物行业进口量及增速统计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2019-2024年中国抗凝逆转药物行业出口量及增速统计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抗凝逆转药物重点企业经营情况分析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2025年抗凝逆转药物市场前景分析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2025-2031年中国抗凝逆转药物市场需求预测</w:t>
      </w:r>
      <w:r>
        <w:rPr>
          <w:rFonts w:hint="eastAsia"/>
        </w:rPr>
        <w:br/>
      </w:r>
      <w:r>
        <w:rPr>
          <w:rFonts w:hint="eastAsia"/>
        </w:rPr>
        <w:t>　　图表 2025年抗凝逆转药物发展趋势预测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f095f609a467d" w:history="1">
        <w:r>
          <w:rPr>
            <w:rStyle w:val="Hyperlink"/>
          </w:rPr>
          <w:t>2025-2031年全球与中国抗凝逆转药物市场研究及前景趋势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f095f609a467d" w:history="1">
        <w:r>
          <w:rPr>
            <w:rStyle w:val="Hyperlink"/>
          </w:rPr>
          <w:t>https://www.20087.com/2/51/KangNingNiZhuanYaoWuDeQianJingQuShi.html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热点：抗凝血药物有哪些、抗凝逆转药物是什么、短效抗凝药、抗凝药物逆转剂、香豆素类抗凝药、抗凝药物转换、抗凝治疗用什么药、抗凝药物的研究进展、抗凝药物大全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47da6f14744a8" w:history="1">
      <w:r>
        <w:rPr>
          <w:rStyle w:val="Hyperlink"/>
        </w:rPr>
        <w:t>2025-2031年全球与中国抗凝逆转药物市场研究及前景趋势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KangNingNiZhuanYaoWuDeQianJingQuShi.html" TargetMode="External" Id="R391f095f609a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KangNingNiZhuanYaoWuDeQianJingQuShi.html" TargetMode="External" Id="R4bc47da6f147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2024-12-15T01:30:00Z</dcterms:created>
  <dcterms:modified xsi:type="dcterms:W3CDTF">2024-12-15T02:30:00Z</dcterms:modified>
  <dc:subject>2025-2031年全球与中国抗凝逆转药物市场研究及前景趋势</dc:subject>
  <dc:title>2025-2031年全球与中国抗凝逆转药物市场研究及前景趋势</dc:title>
  <cp:keywords>2025-2031年全球与中国抗凝逆转药物市场研究及前景趋势</cp:keywords>
  <dc:description>2025-2031年全球与中国抗凝逆转药物市场研究及前景趋势</dc:description>
</cp:coreProperties>
</file>