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0ac73d784043" w:history="1">
              <w:r>
                <w:rPr>
                  <w:rStyle w:val="Hyperlink"/>
                </w:rPr>
                <w:t>2025-2031年中国胶原蛋白行业发展全面调研与未来趋势分析报告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0ac73d784043" w:history="1">
              <w:r>
                <w:rPr>
                  <w:rStyle w:val="Hyperlink"/>
                </w:rPr>
                <w:t>2025-2031年中国胶原蛋白行业发展全面调研与未来趋势分析报告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0ac73d784043" w:history="1">
                <w:r>
                  <w:rPr>
                    <w:rStyle w:val="Hyperlink"/>
                  </w:rPr>
                  <w:t>https://www.20087.com/2/91/JiaoYuanDanBaiFaZhanQuShiYuCe.html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美容和健康领域的热门成分，近年来市场需求持续增长。胶原蛋白补充剂、护肤品和食品因其对皮肤保湿、抗衰老和关节健康的作用而受到消费者欢迎。随着科研的深入，胶原蛋白的来源更加多样化，包括鱼类、牛皮、鸡骨等，同时，水解胶原蛋白和肽胶原蛋白因其更好的吸收性而成为市场新宠。</w:t>
      </w:r>
      <w:r>
        <w:rPr>
          <w:rFonts w:hint="eastAsia"/>
        </w:rPr>
        <w:br/>
      </w:r>
      <w:r>
        <w:rPr>
          <w:rFonts w:hint="eastAsia"/>
        </w:rPr>
        <w:t>　　未来，胶原蛋白产品将更加注重科学验证和个性化配方。随着消费者对产品功效的质疑，胶原蛋白产品将需要更多临床研究支持其健康宣称。同时，胶原蛋白将与其他活性成分结合，提供更加针对性的解决方案，如针对特定肤质、年龄或健康状况的个性化配方。此外，胶原蛋白的生产将更加注重可持续性和伦理，如使用细胞培养技术生产无动物源的胶原蛋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0ac73d784043" w:history="1">
        <w:r>
          <w:rPr>
            <w:rStyle w:val="Hyperlink"/>
          </w:rPr>
          <w:t>2025-2031年中国胶原蛋白行业发展全面调研与未来趋势分析报告</w:t>
        </w:r>
      </w:hyperlink>
      <w:r>
        <w:rPr>
          <w:rFonts w:hint="eastAsia"/>
        </w:rPr>
        <w:t>》基于国家统计局及相关协会的权威数据，系统研究了胶原蛋白行业的市场需求、市场规模及产业链现状，分析了胶原蛋白价格波动、细分市场动态及重点企业的经营表现，科学预测了胶原蛋白市场前景与发展趋势，揭示了潜在需求与投资机会，同时指出了胶原蛋白行业可能面临的风险。通过对胶原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胶原蛋白产业相关概述</w:t>
      </w:r>
      <w:r>
        <w:rPr>
          <w:rFonts w:hint="eastAsia"/>
        </w:rPr>
        <w:br/>
      </w:r>
      <w:r>
        <w:rPr>
          <w:rFonts w:hint="eastAsia"/>
        </w:rPr>
        <w:t>　　第一节 胶原蛋白概述</w:t>
      </w:r>
      <w:r>
        <w:rPr>
          <w:rFonts w:hint="eastAsia"/>
        </w:rPr>
        <w:br/>
      </w:r>
      <w:r>
        <w:rPr>
          <w:rFonts w:hint="eastAsia"/>
        </w:rPr>
        <w:t>　　　　一、胶原蛋白的结构特点</w:t>
      </w:r>
      <w:r>
        <w:rPr>
          <w:rFonts w:hint="eastAsia"/>
        </w:rPr>
        <w:br/>
      </w:r>
      <w:r>
        <w:rPr>
          <w:rFonts w:hint="eastAsia"/>
        </w:rPr>
        <w:t>　　　　二、胶原蛋白的分类与存在</w:t>
      </w:r>
      <w:r>
        <w:rPr>
          <w:rFonts w:hint="eastAsia"/>
        </w:rPr>
        <w:br/>
      </w:r>
      <w:r>
        <w:rPr>
          <w:rFonts w:hint="eastAsia"/>
        </w:rPr>
        <w:t>　　　　三、食用胶原的特点</w:t>
      </w:r>
      <w:r>
        <w:rPr>
          <w:rFonts w:hint="eastAsia"/>
        </w:rPr>
        <w:br/>
      </w:r>
      <w:r>
        <w:rPr>
          <w:rFonts w:hint="eastAsia"/>
        </w:rPr>
        <w:t>　　第二节 胶原蛋白的应用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二、胶原蛋白在医学及工业上的用途</w:t>
      </w:r>
      <w:r>
        <w:rPr>
          <w:rFonts w:hint="eastAsia"/>
        </w:rPr>
        <w:br/>
      </w:r>
      <w:r>
        <w:rPr>
          <w:rFonts w:hint="eastAsia"/>
        </w:rPr>
        <w:t>　　　　三、生医用途胶原蛋白产品</w:t>
      </w:r>
      <w:r>
        <w:rPr>
          <w:rFonts w:hint="eastAsia"/>
        </w:rPr>
        <w:br/>
      </w:r>
      <w:r>
        <w:rPr>
          <w:rFonts w:hint="eastAsia"/>
        </w:rPr>
        <w:t>　　第三节 胶原蛋白保健食品面面观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2020-2025年世界胶原蛋白所属行业运行状况分析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2020-2025年世界胶原蛋白所属行业现状综述</w:t>
      </w:r>
      <w:r>
        <w:rPr>
          <w:rFonts w:hint="eastAsia"/>
        </w:rPr>
        <w:br/>
      </w:r>
      <w:r>
        <w:rPr>
          <w:rFonts w:hint="eastAsia"/>
        </w:rPr>
        <w:t>　　　　一、胶原蛋白价值引全球关注</w:t>
      </w:r>
      <w:r>
        <w:rPr>
          <w:rFonts w:hint="eastAsia"/>
        </w:rPr>
        <w:br/>
      </w:r>
      <w:r>
        <w:rPr>
          <w:rFonts w:hint="eastAsia"/>
        </w:rPr>
        <w:t>　　　　二、世界胶原蛋白品牌分析</w:t>
      </w:r>
      <w:r>
        <w:rPr>
          <w:rFonts w:hint="eastAsia"/>
        </w:rPr>
        <w:br/>
      </w:r>
      <w:r>
        <w:rPr>
          <w:rFonts w:hint="eastAsia"/>
        </w:rPr>
        <w:t>　　　　三、世界胶原蛋白技术分析</w:t>
      </w:r>
      <w:r>
        <w:rPr>
          <w:rFonts w:hint="eastAsia"/>
        </w:rPr>
        <w:br/>
      </w:r>
      <w:r>
        <w:rPr>
          <w:rFonts w:hint="eastAsia"/>
        </w:rPr>
        <w:t>　　　　四、世界胶原蛋白需求形势分析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2020-2025年世界胶原蛋白主要国家地区运行分析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2020-2025年中国胶原蛋白行业市场运行环境分析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一、《胶原蛋白肠衣卫生标准》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2020-2025年中国胶原蛋白所属行业运行状况分析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2020-2025年中国胶原蛋白所属行业运行综述</w:t>
      </w:r>
      <w:r>
        <w:rPr>
          <w:rFonts w:hint="eastAsia"/>
        </w:rPr>
        <w:br/>
      </w:r>
      <w:r>
        <w:rPr>
          <w:rFonts w:hint="eastAsia"/>
        </w:rPr>
        <w:t>　　　　一、胶原蛋白亮点聚焦</w:t>
      </w:r>
      <w:r>
        <w:rPr>
          <w:rFonts w:hint="eastAsia"/>
        </w:rPr>
        <w:br/>
      </w:r>
      <w:r>
        <w:rPr>
          <w:rFonts w:hint="eastAsia"/>
        </w:rPr>
        <w:t>　　　　二、胶原蛋白产品品牌透析</w:t>
      </w:r>
      <w:r>
        <w:rPr>
          <w:rFonts w:hint="eastAsia"/>
        </w:rPr>
        <w:br/>
      </w:r>
      <w:r>
        <w:rPr>
          <w:rFonts w:hint="eastAsia"/>
        </w:rPr>
        <w:t>　　　　三、胶原蛋白价格分析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2020-2025年中国胶原蛋白行业技术分析</w:t>
      </w:r>
      <w:r>
        <w:rPr>
          <w:rFonts w:hint="eastAsia"/>
        </w:rPr>
        <w:br/>
      </w:r>
      <w:r>
        <w:rPr>
          <w:rFonts w:hint="eastAsia"/>
        </w:rPr>
        <w:t>　　　　一、中国胶原蛋白实现产业化</w:t>
      </w:r>
      <w:r>
        <w:rPr>
          <w:rFonts w:hint="eastAsia"/>
        </w:rPr>
        <w:br/>
      </w:r>
      <w:r>
        <w:rPr>
          <w:rFonts w:hint="eastAsia"/>
        </w:rPr>
        <w:t>　　　　二、水解胶原蛋白技术获得重大突破</w:t>
      </w:r>
      <w:r>
        <w:rPr>
          <w:rFonts w:hint="eastAsia"/>
        </w:rPr>
        <w:br/>
      </w:r>
      <w:r>
        <w:rPr>
          <w:rFonts w:hint="eastAsia"/>
        </w:rPr>
        <w:t>　　　　三、利用皮革废料制取胶原蛋白技术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2020-2025年中国胶原蛋白所属行业市场运行态势分析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2020-2025年中国胶原蛋白所属行业运行走势分析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三、胶原蛋白市场需求特点分析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2020-2025年中国胶原蛋白所属行业产业市场运行态势分析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一、日本胶原蛋白项目落户唐山</w:t>
      </w:r>
      <w:r>
        <w:rPr>
          <w:rFonts w:hint="eastAsia"/>
        </w:rPr>
        <w:br/>
      </w:r>
      <w:r>
        <w:rPr>
          <w:rFonts w:hint="eastAsia"/>
        </w:rPr>
        <w:t>　　　　二、Lumi胶原蛋白以优质低价走俏大连</w:t>
      </w:r>
      <w:r>
        <w:rPr>
          <w:rFonts w:hint="eastAsia"/>
        </w:rPr>
        <w:br/>
      </w:r>
      <w:r>
        <w:rPr>
          <w:rFonts w:hint="eastAsia"/>
        </w:rPr>
        <w:t>　　　　三、胶原蛋白美容市场分析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2020-2025年中国胶原蛋白产品营销解析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三、中国胶原蛋白产品营销问题</w:t>
      </w:r>
      <w:r>
        <w:rPr>
          <w:rFonts w:hint="eastAsia"/>
        </w:rPr>
        <w:br/>
      </w:r>
      <w:r>
        <w:rPr>
          <w:rFonts w:hint="eastAsia"/>
        </w:rPr>
        <w:t>　　第二节 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　　五、胶原蛋白网络营销策略</w:t>
      </w:r>
      <w:r>
        <w:rPr>
          <w:rFonts w:hint="eastAsia"/>
        </w:rPr>
        <w:br/>
      </w:r>
      <w:r>
        <w:rPr>
          <w:rFonts w:hint="eastAsia"/>
        </w:rPr>
        <w:t>　　　　六、一线品牌营销策略分析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2020-2025年中国胶原蛋白相关所属行业不同规模企业数据分析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2020-2025年中国胶原蛋白相关所属行业不同所有制企业数据分析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2020-2025年中国胶原蛋白细分应用领域透析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三、胶原蛋白保健食品市场透析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三、胶原蛋白美容产品市场透析</w:t>
      </w:r>
      <w:r>
        <w:rPr>
          <w:rFonts w:hint="eastAsia"/>
        </w:rPr>
        <w:br/>
      </w:r>
      <w:r>
        <w:rPr>
          <w:rFonts w:hint="eastAsia"/>
        </w:rPr>
        <w:t>　　　　四、医疗美容行业预测</w:t>
      </w:r>
      <w:r>
        <w:rPr>
          <w:rFonts w:hint="eastAsia"/>
        </w:rPr>
        <w:br/>
      </w:r>
      <w:r>
        <w:rPr>
          <w:rFonts w:hint="eastAsia"/>
        </w:rPr>
        <w:t>　　　　五、专业美容行业方向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二、胶原蛋白医疗研究进展</w:t>
      </w:r>
      <w:r>
        <w:rPr>
          <w:rFonts w:hint="eastAsia"/>
        </w:rPr>
        <w:br/>
      </w:r>
      <w:r>
        <w:rPr>
          <w:rFonts w:hint="eastAsia"/>
        </w:rPr>
        <w:t>　　　　三、前景预测分析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二、饲用胶原蛋白粉市场分析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一、胶原蛋白市场竞争程度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　　四、胶原蛋白与替代品竞争分析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t>　　第五节 未来提高胶原蛋白企业竞争力的策略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中国胶原蛋白品牌企业竞争力分析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三、新品研发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三、保健品市场进入新阶段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2020-2025年中国保健品行业的问题及对策分析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2020-2025年中国美容所属行业市场整体运行分析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2020-2025年美容消费市场分析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2020-2025年主要地区美容市场发展现状分析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一、上海整治医疗美容市场取得较大成效</w:t>
      </w:r>
      <w:r>
        <w:rPr>
          <w:rFonts w:hint="eastAsia"/>
        </w:rPr>
        <w:br/>
      </w:r>
      <w:r>
        <w:rPr>
          <w:rFonts w:hint="eastAsia"/>
        </w:rPr>
        <w:t>　　　　二、上海美容市场展现良好发展前景</w:t>
      </w:r>
      <w:r>
        <w:rPr>
          <w:rFonts w:hint="eastAsia"/>
        </w:rPr>
        <w:br/>
      </w:r>
      <w:r>
        <w:rPr>
          <w:rFonts w:hint="eastAsia"/>
        </w:rPr>
        <w:t>　　　　三、广州美容市场亟需洗牌</w:t>
      </w:r>
      <w:r>
        <w:rPr>
          <w:rFonts w:hint="eastAsia"/>
        </w:rPr>
        <w:br/>
      </w:r>
      <w:r>
        <w:rPr>
          <w:rFonts w:hint="eastAsia"/>
        </w:rPr>
        <w:t>　　　　四、山西规范美容美发市场出台新标准</w:t>
      </w:r>
      <w:r>
        <w:rPr>
          <w:rFonts w:hint="eastAsia"/>
        </w:rPr>
        <w:br/>
      </w:r>
      <w:r>
        <w:rPr>
          <w:rFonts w:hint="eastAsia"/>
        </w:rPr>
        <w:t>　　　　五、四川医疗美容市场的问题与对策</w:t>
      </w:r>
      <w:r>
        <w:rPr>
          <w:rFonts w:hint="eastAsia"/>
        </w:rPr>
        <w:br/>
      </w:r>
      <w:r>
        <w:rPr>
          <w:rFonts w:hint="eastAsia"/>
        </w:rPr>
        <w:t>　　　　六、青岛民营企业争作美容市场龙头</w:t>
      </w:r>
      <w:r>
        <w:rPr>
          <w:rFonts w:hint="eastAsia"/>
        </w:rPr>
        <w:br/>
      </w:r>
      <w:r>
        <w:rPr>
          <w:rFonts w:hint="eastAsia"/>
        </w:rPr>
        <w:t>　　第四节 2020-2025年美容市场存在的问题与对策分析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一、国内美容市场发展存在的问题</w:t>
      </w:r>
      <w:r>
        <w:rPr>
          <w:rFonts w:hint="eastAsia"/>
        </w:rPr>
        <w:br/>
      </w:r>
      <w:r>
        <w:rPr>
          <w:rFonts w:hint="eastAsia"/>
        </w:rPr>
        <w:t>　　　　二、美容消费存在六大问题</w:t>
      </w:r>
      <w:r>
        <w:rPr>
          <w:rFonts w:hint="eastAsia"/>
        </w:rPr>
        <w:br/>
      </w:r>
      <w:r>
        <w:rPr>
          <w:rFonts w:hint="eastAsia"/>
        </w:rPr>
        <w:t>　　　　三、中国美容市场发展的对策分析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2025-2031年中国胶原蛋白行业发展前景与投资预测分析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二、2025-2031年胶原蛋白产品多样化趋势分析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第三节 2025-2031年中国胶原蛋白市场前景预测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三、2025-2031年我国胶原蛋白的市场空间预测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第四节 2020-2025年中国胶原蛋白产业投资概况</w:t>
      </w:r>
      <w:r>
        <w:rPr>
          <w:rFonts w:hint="eastAsia"/>
        </w:rPr>
        <w:br/>
      </w:r>
      <w:r>
        <w:rPr>
          <w:rFonts w:hint="eastAsia"/>
        </w:rPr>
        <w:t>　　　　一、中国胶原蛋白产业投资特性</w:t>
      </w:r>
      <w:r>
        <w:rPr>
          <w:rFonts w:hint="eastAsia"/>
        </w:rPr>
        <w:br/>
      </w:r>
      <w:r>
        <w:rPr>
          <w:rFonts w:hint="eastAsia"/>
        </w:rPr>
        <w:t>　　　　二、中国胶原蛋白投资环境分析</w:t>
      </w:r>
      <w:r>
        <w:rPr>
          <w:rFonts w:hint="eastAsia"/>
        </w:rPr>
        <w:br/>
      </w:r>
      <w:r>
        <w:rPr>
          <w:rFonts w:hint="eastAsia"/>
        </w:rPr>
        <w:t>　　第五节 2025-2031年中国胶原蛋白行业投资机会分析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第七节 (中智⋅林)投资建议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0ac73d784043" w:history="1">
        <w:r>
          <w:rPr>
            <w:rStyle w:val="Hyperlink"/>
          </w:rPr>
          <w:t>2025-2031年中国胶原蛋白行业发展全面调研与未来趋势分析报告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0ac73d784043" w:history="1">
        <w:r>
          <w:rPr>
            <w:rStyle w:val="Hyperlink"/>
          </w:rPr>
          <w:t>https://www.20087.com/2/91/JiaoYuanDanBaiFaZhanQuShiYuCe.html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e8f2ee175476f" w:history="1">
      <w:r>
        <w:rPr>
          <w:rStyle w:val="Hyperlink"/>
        </w:rPr>
        <w:t>2025-2031年中国胶原蛋白行业发展全面调研与未来趋势分析报告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oYuanDanBaiFaZhanQuShiYuCe.html" TargetMode="External" Id="R8d0a0ac73d78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oYuanDanBaiFaZhanQuShiYuCe.html" TargetMode="External" Id="Rebce8f2ee17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2025-04-22T02:18:00Z</dcterms:created>
  <dcterms:modified xsi:type="dcterms:W3CDTF">2025-04-22T03:18:00Z</dcterms:modified>
  <dc:subject>2025-2031年中国胶原蛋白行业发展全面调研与未来趋势分析报告</dc:subject>
  <dc:title>2025-2031年中国胶原蛋白行业发展全面调研与未来趋势分析报告</dc:title>
  <cp:keywords>2025-2031年中国胶原蛋白行业发展全面调研与未来趋势分析报告</cp:keywords>
  <dc:description>2025-2031年中国胶原蛋白行业发展全面调研与未来趋势分析报告</dc:description>
</cp:coreProperties>
</file>