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31fb5ed1b483d" w:history="1">
              <w:r>
                <w:rPr>
                  <w:rStyle w:val="Hyperlink"/>
                </w:rPr>
                <w:t>2026-2032年中国NK细胞无血清培养基行业现状分析及市场前景报告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31fb5ed1b483d" w:history="1">
              <w:r>
                <w:rPr>
                  <w:rStyle w:val="Hyperlink"/>
                </w:rPr>
                <w:t>2026-2032年中国NK细胞无血清培养基行业现状分析及市场前景报告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31fb5ed1b483d" w:history="1">
                <w:r>
                  <w:rPr>
                    <w:rStyle w:val="Hyperlink"/>
                  </w:rPr>
                  <w:t>https://www.20087.com/2/51/NKXiBaoWuXueQingPeiYangJiShiChangQianJingYuCe.html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K细胞无血清培养基用于体外扩增自然杀伤（NK）细胞，支撑肿瘤免疫治疗与细胞药物研发，完全不含动物源成分，以重组蛋白、细胞因子（如IL-2、IL-15）及小分子添加剂为基础，确保批次一致性与临床合规性。产品需支持高倍扩增（&gt;1000倍）、维持细胞毒性及CD56+表型稳定性，在CAR-NK疗法兴起背景下需求激增。然而，成本高昂、部分关键因子专利壁垒及长期培养后功能衰减仍是产业化瓶颈。</w:t>
      </w:r>
      <w:r>
        <w:rPr>
          <w:rFonts w:hint="eastAsia"/>
        </w:rPr>
        <w:br/>
      </w:r>
      <w:r>
        <w:rPr>
          <w:rFonts w:hint="eastAsia"/>
        </w:rPr>
        <w:t>　　未来，NK细胞无血清培养基将向化学成分确定（CD）、智能化调控与封闭式生产适配演进。市场调研网认为，全合成小分子替代生物大分子将降低成本与监管复杂度；微流控芯片可实时监测代谢物并动态补料。与自动化细胞工厂无缝对接将实现GMP级封闭扩增。此外，个性化培养基配方将基于患者免疫状态定制。在全球细胞治疗商业化加速与监管科学完善趋势下，该培养基将从基础耗材升级为决定NK细胞产品疗效与安全性的关键赋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131fb5ed1b483d" w:history="1">
        <w:r>
          <w:rPr>
            <w:rStyle w:val="Hyperlink"/>
          </w:rPr>
          <w:t>2026-2032年中国NK细胞无血清培养基行业现状分析及市场前景报告</w:t>
        </w:r>
      </w:hyperlink>
      <w:r>
        <w:rPr>
          <w:rFonts w:hint="eastAsia"/>
        </w:rPr>
        <w:t>》，2025年NK细胞无血清培养基行业市场规模达 亿元，预计2032年市场规模将达 亿元，期间年均复合增长率（CAGR）达 %。报告以专业、科学的视角，系统分析了NK细胞无血清培养基市场的规模现状、区域发展差异，梳理了NK细胞无血清培养基重点企业的市场表现与品牌策略。报告结合NK细胞无血清培养基技术演进趋势与政策环境变化，研判了NK细胞无血清培养基行业未来增长空间与潜在风险，为NK细胞无血清培养基企业优化运营策略、投资者评估市场机会提供了客观参考依据。通过分析NK细胞无血清培养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NK细胞无血清培养基市场概述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按照不同产品类型，NK细胞无血清培养基主要可以分为如下几个类别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中国不同产品类型NK细胞无血清培养基增长趋势2021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基础级</w:t>
      </w:r>
      <w:r>
        <w:rPr>
          <w:rFonts w:hint="eastAsia"/>
        </w:rPr>
        <w:br/>
      </w:r>
      <w:r>
        <w:rPr>
          <w:rFonts w:hint="eastAsia"/>
        </w:rPr>
        <w:t>　　　　1.2.3 科研级</w:t>
      </w:r>
      <w:r>
        <w:rPr>
          <w:rFonts w:hint="eastAsia"/>
        </w:rPr>
        <w:br/>
      </w:r>
      <w:r>
        <w:rPr>
          <w:rFonts w:hint="eastAsia"/>
        </w:rPr>
        <w:t>　　1.3 按照不同按接种血量分类，NK细胞无血清培养基主要可以分为如下几个类别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中国不同按接种血量分类NK细胞无血清培养基增长趋势2021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接种血量30mL</w:t>
      </w:r>
      <w:r>
        <w:rPr>
          <w:rFonts w:hint="eastAsia"/>
        </w:rPr>
        <w:br/>
      </w:r>
      <w:r>
        <w:rPr>
          <w:rFonts w:hint="eastAsia"/>
        </w:rPr>
        <w:t>　　　　1.3.3 接种血量50mL</w:t>
      </w:r>
      <w:r>
        <w:rPr>
          <w:rFonts w:hint="eastAsia"/>
        </w:rPr>
        <w:br/>
      </w:r>
      <w:r>
        <w:rPr>
          <w:rFonts w:hint="eastAsia"/>
        </w:rPr>
        <w:t>　　1.4 从不同应用，NK细胞无血清培养基主要包括如下几个方面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中国不同应用NK细胞无血清培养基增长趋势2021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生物科技公司</w:t>
      </w:r>
      <w:r>
        <w:rPr>
          <w:rFonts w:hint="eastAsia"/>
        </w:rPr>
        <w:br/>
      </w:r>
      <w:r>
        <w:rPr>
          <w:rFonts w:hint="eastAsia"/>
        </w:rPr>
        <w:t>　　　　1.4.3 高校及科研院所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1.5 中国NK细胞无血清培养基发展现状及未来趋势（2021-2032）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中国市场NK细胞无血清培养基收入及增长率（2021-2032）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中国市场NK细胞无血清培养基销量及增长率（2021-2032）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中国市场主要NK细胞无血清培养基厂商分析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中国市场主要厂商NK细胞无血清培养基销量及市场占有率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中国市场主要厂商NK细胞无血清培养基销量（2021-2026）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中国市场主要厂商NK细胞无血清培养基销量市场份额（2021-2026）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中国市场主要厂商NK细胞无血清培养基收入及市场占有率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中国市场主要厂商NK细胞无血清培养基收入（2021-2026）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中国市场主要厂商NK细胞无血清培养基收入市场份额（2021-2026）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2025年中国市场主要厂商NK细胞无血清培养基收入排名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中国市场主要厂商NK细胞无血清培养基价格（2021-2026）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中国市场主要厂商NK细胞无血清培养基总部及产地分布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中国市场主要厂商成立时间及NK细胞无血清培养基商业化日期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中国市场主要厂商NK细胞无血清培养基产品类型及应用</w:t>
      </w:r>
      <w:r>
        <w:rPr>
          <w:rFonts w:hint="eastAsia"/>
        </w:rPr>
        <w:br/>
      </w:r>
      <w:r>
        <w:rPr>
          <w:rFonts w:hint="eastAsia"/>
        </w:rPr>
        <w:t>　　2.7 NK细胞无血清培养基行业集中度、竞争程度分析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NK细胞无血清培养基行业集中度分析：2025年中国Top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中国市场NK细胞无血清培养基第一梯队、第二梯队和第三梯队厂商（品牌）及2025年市场份额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重点企业（18）在中国市场NK细胞无血清培养基销量、收入、价格及毛利率（2021-2026）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不同产品类型NK细胞无血清培养基分析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中国市场不同产品类型NK细胞无血清培养基销量（2021-2032）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中国市场不同产品类型NK细胞无血清培养基销量及市场份额（2021-2026）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中国市场不同产品类型NK细胞无血清培养基销量预测（2027-2032）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中国市场不同产品类型NK细胞无血清培养基规模（2021-2032）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中国市场不同产品类型NK细胞无血清培养基规模及市场份额（2021-2026）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中国市场不同产品类型NK细胞无血清培养基规模预测（2027-2032）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中国市场不同产品类型NK细胞无血清培养基价格走势（2021-2032）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不同应用NK细胞无血清培养基分析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中国市场不同应用NK细胞无血清培养基销量（2021-2032）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中国市场不同应用NK细胞无血清培养基销量及市场份额（2021-2026）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中国市场不同应用NK细胞无血清培养基销量预测（2027-2032）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中国市场不同应用NK细胞无血清培养基规模（2021-2032）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中国市场不同应用NK细胞无血清培养基规模及市场份额（2021-2026）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中国市场不同应用NK细胞无血清培养基规模预测（2027-2032）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中国市场不同应用NK细胞无血清培养基价格走势（2021-2032）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NK细胞无血清培养基行业发展分析---发展趋势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NK细胞无血清培养基行业发展分析---厂商壁垒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NK细胞无血清培养基行业发展分析---驱动因素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NK细胞无血清培养基行业发展分析---制约因素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NK细胞无血清培养基中国企业SWOT分析</w:t>
      </w:r>
      <w:r>
        <w:rPr>
          <w:rFonts w:hint="eastAsia"/>
        </w:rPr>
        <w:br/>
      </w:r>
      <w:r>
        <w:rPr>
          <w:rFonts w:hint="eastAsia"/>
        </w:rPr>
        <w:t>　　6.6 NK细胞无血清培养基行业发展分析---行业政策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NK细胞无血清培养基行业产业链简介</w:t>
      </w:r>
      <w:r>
        <w:rPr>
          <w:rFonts w:hint="eastAsia"/>
        </w:rPr>
        <w:br/>
      </w:r>
      <w:r>
        <w:rPr>
          <w:rFonts w:hint="eastAsia"/>
        </w:rPr>
        <w:t>　　7.2 NK细胞无血清培养基产业链分析-上游</w:t>
      </w:r>
      <w:r>
        <w:rPr>
          <w:rFonts w:hint="eastAsia"/>
        </w:rPr>
        <w:br/>
      </w:r>
      <w:r>
        <w:rPr>
          <w:rFonts w:hint="eastAsia"/>
        </w:rPr>
        <w:t>　　7.3 NK细胞无血清培养基产业链分析-中游</w:t>
      </w:r>
      <w:r>
        <w:rPr>
          <w:rFonts w:hint="eastAsia"/>
        </w:rPr>
        <w:br/>
      </w:r>
      <w:r>
        <w:rPr>
          <w:rFonts w:hint="eastAsia"/>
        </w:rPr>
        <w:t>　　7.4 NK细胞无血清培养基产业链分析-下游</w:t>
      </w:r>
      <w:r>
        <w:rPr>
          <w:rFonts w:hint="eastAsia"/>
        </w:rPr>
        <w:br/>
      </w:r>
      <w:r>
        <w:rPr>
          <w:rFonts w:hint="eastAsia"/>
        </w:rPr>
        <w:t>　　7.5 NK细胞无血清培养基行业采购模式</w:t>
      </w:r>
      <w:r>
        <w:rPr>
          <w:rFonts w:hint="eastAsia"/>
        </w:rPr>
        <w:br/>
      </w:r>
      <w:r>
        <w:rPr>
          <w:rFonts w:hint="eastAsia"/>
        </w:rPr>
        <w:t>　　7.6 NK细胞无血清培养基行业生产模式</w:t>
      </w:r>
      <w:r>
        <w:rPr>
          <w:rFonts w:hint="eastAsia"/>
        </w:rPr>
        <w:br/>
      </w:r>
      <w:r>
        <w:rPr>
          <w:rFonts w:hint="eastAsia"/>
        </w:rPr>
        <w:t>　　7.7 NK细胞无血清培养基行业销售模式及销售渠道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中国本土NK细胞无血清培养基产能、产量分析</w:t>
      </w:r>
      <w:r>
        <w:rPr>
          <w:rFonts w:hint="eastAsia"/>
        </w:rPr>
        <w:br/>
      </w:r>
      <w:r>
        <w:rPr>
          <w:rFonts w:hint="eastAsia"/>
        </w:rPr>
        <w:t>　　8.1 中国NK细胞无血清培养基供需现状及预测（2021-2032）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中国NK细胞无血清培养基产能、产量、产能利用率及发展趋势（2021-2032）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中国NK细胞无血清培养基产量、市场需求量及发展趋势（2021-2032）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中国NK细胞无血清培养基进出口分析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中国市场NK细胞无血清培养基主要进口来源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中国市场NK细胞无血清培养基主要出口目的地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不同产品类型NK细胞无血清培养基市场规模2021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不同按接种血量分类NK细胞无血清培养基市场规模2021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不同应用NK细胞无血清培养基市场规模2021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中国市场主要厂商NK细胞无血清培养基销量（2021-2026）&amp;（升）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5： 中国市场主要厂商NK细胞无血清培养基销量市场份额（2021-2026）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中国市场主要厂商NK细胞无血清培养基收入（2021-2026）&amp;（万元）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中国市场主要厂商NK细胞无血清培养基收入份额（2021-2026）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2025年中国主要生产商NK细胞无血清培养基收入排名（万元）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中国市场主要厂商NK细胞无血清培养基价格（2021-2026）&amp;（元/升）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10： 中国市场主要厂商NK细胞无血清培养基总部及产地分布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中国市场主要厂商成立时间及NK细胞无血清培养基商业化日期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中国市场主要厂商NK细胞无血清培养基产品类型及应用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2025年中国市场NK细胞无血清培养基主要厂商市场地位（第一梯队、第二梯队和第三梯队）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NK细胞无血清培养基市场投资、并购等现状分析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NK细胞无血清培养基生产基地、总部、竞争对手及市场地位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NK细胞无血清培养基产品规格、参数及市场应用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NK细胞无血清培养基销量（升）、收入（万元）、价格（元/升）及毛利率（2021-2026）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中国市场不同产品类型NK细胞无血清培养基销量（2021-2026）&amp;（升）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中国市场不同产品类型NK细胞无血清培养基销量市场份额（2021-2026）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中国市场不同产品类型NK细胞无血清培养基销量预测（2027-2032）&amp;（升）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中国市场不同产品类型NK细胞无血清培养基销量市场份额预测（2027-2032）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中国市场不同产品类型NK细胞无血清培养基规模（2021-2026）&amp;（万元）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中国市场不同产品类型NK细胞无血清培养基规模市场份额（2021-2026）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中国市场不同产品类型NK细胞无血清培养基规模预测（2027-2032）&amp;（万元）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中国市场不同产品类型NK细胞无血清培养基规模市场份额预测（2027-2032）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中国市场不同应用NK细胞无血清培养基销量（2021-2026）&amp;（升）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114： 中国市场不同应用NK细胞无血清培养基销量市场份额（2021-2026）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中国市场不同应用NK细胞无血清培养基销量预测（2027-2032）&amp;（升）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116： 中国市场不同应用NK细胞无血清培养基销量市场份额预测（2027-2032）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中国市场不同应用NK细胞无血清培养基规模（2021-2026）&amp;（万元）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中国市场不同应用NK细胞无血清培养基规模市场份额（2021-2026）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中国市场不同应用NK细胞无血清培养基规模预测（2027-2032）&amp;（万元）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中国市场不同应用NK细胞无血清培养基规模市场份额预测（2027-2032）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NK细胞无血清培养基行业发展分析---发展趋势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NK细胞无血清培养基行业发展分析---厂商壁垒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NK细胞无血清培养基行业发展分析---驱动因素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NK细胞无血清培养基行业发展分析---制约因素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NK细胞无血清培养基行业相关重点政策一览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NK细胞无血清培养基行业供应链分析</w:t>
      </w:r>
      <w:r>
        <w:rPr>
          <w:rFonts w:hint="eastAsia"/>
        </w:rPr>
        <w:br/>
      </w:r>
      <w:r>
        <w:rPr>
          <w:rFonts w:hint="eastAsia"/>
        </w:rPr>
        <w:t>　　表 127： NK细胞无血清培养基上游原料供应商</w:t>
      </w:r>
      <w:r>
        <w:rPr>
          <w:rFonts w:hint="eastAsia"/>
        </w:rPr>
        <w:br/>
      </w:r>
      <w:r>
        <w:rPr>
          <w:rFonts w:hint="eastAsia"/>
        </w:rPr>
        <w:t>　　表 128： NK细胞无血清培养基行业主要下游客户</w:t>
      </w:r>
      <w:r>
        <w:rPr>
          <w:rFonts w:hint="eastAsia"/>
        </w:rPr>
        <w:br/>
      </w:r>
      <w:r>
        <w:rPr>
          <w:rFonts w:hint="eastAsia"/>
        </w:rPr>
        <w:t>　　表 129： NK细胞无血清培养基典型经销商</w:t>
      </w:r>
      <w:r>
        <w:rPr>
          <w:rFonts w:hint="eastAsia"/>
        </w:rPr>
        <w:br/>
      </w:r>
      <w:r>
        <w:rPr>
          <w:rFonts w:hint="eastAsia"/>
        </w:rPr>
        <w:t>　　表 130： 中国NK细胞无血清培养基产量、销量、进口量及出口量（2021-2026）&amp;（升）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131： 中国NK细胞无血清培养基产量、销量、进口量及出口量预测（2027-2032）&amp;（升）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132： 中国市场NK细胞无血清培养基主要进口来源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中国市场NK细胞无血清培养基主要出口目的地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NK细胞无血清培养基产品图片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中国不同产品类型NK细胞无血清培养基市场规模市场份额2025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基础级产品图片</w:t>
      </w:r>
      <w:r>
        <w:rPr>
          <w:rFonts w:hint="eastAsia"/>
        </w:rPr>
        <w:br/>
      </w:r>
      <w:r>
        <w:rPr>
          <w:rFonts w:hint="eastAsia"/>
        </w:rPr>
        <w:t>　　图 4： 科研级产品图片</w:t>
      </w:r>
      <w:r>
        <w:rPr>
          <w:rFonts w:hint="eastAsia"/>
        </w:rPr>
        <w:br/>
      </w:r>
      <w:r>
        <w:rPr>
          <w:rFonts w:hint="eastAsia"/>
        </w:rPr>
        <w:t>　　图 5： 中国不同按接种血量分类NK细胞无血清培养基市场规模市场份额2025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接种血量30mL产品图片</w:t>
      </w:r>
      <w:r>
        <w:rPr>
          <w:rFonts w:hint="eastAsia"/>
        </w:rPr>
        <w:br/>
      </w:r>
      <w:r>
        <w:rPr>
          <w:rFonts w:hint="eastAsia"/>
        </w:rPr>
        <w:t>　　图 7： 接种血量50mL产品图片</w:t>
      </w:r>
      <w:r>
        <w:rPr>
          <w:rFonts w:hint="eastAsia"/>
        </w:rPr>
        <w:br/>
      </w:r>
      <w:r>
        <w:rPr>
          <w:rFonts w:hint="eastAsia"/>
        </w:rPr>
        <w:t>　　图 8： 中国不同应用NK细胞无血清培养基市场份额2025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生物科技公司</w:t>
      </w:r>
      <w:r>
        <w:rPr>
          <w:rFonts w:hint="eastAsia"/>
        </w:rPr>
        <w:br/>
      </w:r>
      <w:r>
        <w:rPr>
          <w:rFonts w:hint="eastAsia"/>
        </w:rPr>
        <w:t>　　图 10： 高校及科研院所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中国市场NK细胞无血清培养基市场规模，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中国市场NK细胞无血清培养基收入及增长率（2021-2032）&amp;（万元）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中国市场NK细胞无血清培养基销量及增长率（2021-2032）&amp;（升）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2025年中国市场主要厂商NK细胞无血清培养基销量市场份额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2025年中国市场主要厂商NK细胞无血清培养基收入市场份额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2025年中国市场前五大厂商NK细胞无血清培养基市场份额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2025年中国市场NK细胞无血清培养基第一梯队、第二梯队和第三梯队厂商（品牌）及市场份额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中国市场不同产品类型NK细胞无血清培养基价格走势（2021-2032）&amp;（元/升）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中国市场不同应用NK细胞无血清培养基价格走势（2021-2032）&amp;（元/升）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NK细胞无血清培养基中国企业SWOT分析</w:t>
      </w:r>
      <w:r>
        <w:rPr>
          <w:rFonts w:hint="eastAsia"/>
        </w:rPr>
        <w:br/>
      </w:r>
      <w:r>
        <w:rPr>
          <w:rFonts w:hint="eastAsia"/>
        </w:rPr>
        <w:t>　　图 22： NK细胞无血清培养基产业链</w:t>
      </w:r>
      <w:r>
        <w:rPr>
          <w:rFonts w:hint="eastAsia"/>
        </w:rPr>
        <w:br/>
      </w:r>
      <w:r>
        <w:rPr>
          <w:rFonts w:hint="eastAsia"/>
        </w:rPr>
        <w:t>　　图 23： NK细胞无血清培养基行业采购模式分析</w:t>
      </w:r>
      <w:r>
        <w:rPr>
          <w:rFonts w:hint="eastAsia"/>
        </w:rPr>
        <w:br/>
      </w:r>
      <w:r>
        <w:rPr>
          <w:rFonts w:hint="eastAsia"/>
        </w:rPr>
        <w:t>　　图 24： NK细胞无血清培养基行业生产模式分析</w:t>
      </w:r>
      <w:r>
        <w:rPr>
          <w:rFonts w:hint="eastAsia"/>
        </w:rPr>
        <w:br/>
      </w:r>
      <w:r>
        <w:rPr>
          <w:rFonts w:hint="eastAsia"/>
        </w:rPr>
        <w:t>　　图 25： NK细胞无血清培养基行业销售模式分析</w:t>
      </w:r>
      <w:r>
        <w:rPr>
          <w:rFonts w:hint="eastAsia"/>
        </w:rPr>
        <w:br/>
      </w:r>
      <w:r>
        <w:rPr>
          <w:rFonts w:hint="eastAsia"/>
        </w:rPr>
        <w:t>　　图 26： 中国NK细胞无血清培养基产能、产量、产能利用率及发展趋势（2021-2032）&amp;（升）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27： 中国NK细胞无血清培养基产量、市场需求量及发展趋势（2021-2032）&amp;（升）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31fb5ed1b483d" w:history="1">
        <w:r>
          <w:rPr>
            <w:rStyle w:val="Hyperlink"/>
          </w:rPr>
          <w:t>2026-2032年中国NK细胞无血清培养基行业现状分析及市场前景报告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31fb5ed1b483d" w:history="1">
        <w:r>
          <w:rPr>
            <w:rStyle w:val="Hyperlink"/>
          </w:rPr>
          <w:t>https://www.20087.com/2/51/NKXiBaoWuXueQingPeiYangJiShiChangQianJingYuCe.html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热点：nk细胞培养、NK细胞无血清培养基价格、nk细胞活性检测、NK细胞无血清培养基怎么办、为什么要换无血清的培养基、nk细胞 培养、NK细胞培养常见问题、nk细胞用什么培养基、nk细胞比例及活化nk细胞比例检测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aa4b89a84d84" w:history="1">
      <w:r>
        <w:rPr>
          <w:rStyle w:val="Hyperlink"/>
        </w:rPr>
        <w:t>2026-2032年中国NK细胞无血清培养基行业现状分析及市场前景报告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KXiBaoWuXueQingPeiYangJiShiChangQianJingYuCe.html" TargetMode="External" Id="R90131fb5ed1b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KXiBaoWuXueQingPeiYangJiShiChangQianJingYuCe.html" TargetMode="External" Id="R5976aa4b89a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2026-03-05T23:50:21Z</dcterms:created>
  <dcterms:modified xsi:type="dcterms:W3CDTF">2026-03-06T00:50:21Z</dcterms:modified>
  <dc:subject>2026-2032年中国NK细胞无血清培养基行业现状分析及市场前景报告</dc:subject>
  <dc:title>2026-2032年中国NK细胞无血清培养基行业现状分析及市场前景报告</dc:title>
  <cp:keywords>2026-2032年中国NK细胞无血清培养基行业现状分析及市场前景报告</cp:keywords>
  <dc:description>2026-2032年中国NK细胞无血清培养基行业现状分析及市场前景报告</dc:description>
</cp:coreProperties>
</file>