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a40ffa90f4d6e" w:history="1">
              <w:r>
                <w:rPr>
                  <w:rStyle w:val="Hyperlink"/>
                </w:rPr>
                <w:t>2025-2031年中国化疗增敏剂市场深度剖析及发展趋势预测报告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a40ffa90f4d6e" w:history="1">
              <w:r>
                <w:rPr>
                  <w:rStyle w:val="Hyperlink"/>
                </w:rPr>
                <w:t>2025-2031年中国化疗增敏剂市场深度剖析及发展趋势预测报告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a40ffa90f4d6e" w:history="1">
                <w:r>
                  <w:rPr>
                    <w:rStyle w:val="Hyperlink"/>
                  </w:rPr>
                  <w:t>https://www.20087.com/2/11/HuaLiaoZengMinJiFenXi.html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疗增敏剂是近年来肿瘤治疗领域的一大热点，其作用在于增强化疗药物的疗效，减少剂量，降低毒副作用。随着精准医学的发展，基于个体基因组信息的化疗增敏剂筛选和应用成为可能，提高了治疗的针对性和有效性。同时，科研人员正在探索多种增敏机制，如靶向肿瘤微环境、调节细胞凋亡途径、抑制DNA修复等，以期克服肿瘤的耐药性。</w:t>
      </w:r>
      <w:r>
        <w:rPr>
          <w:rFonts w:hint="eastAsia"/>
        </w:rPr>
        <w:br/>
      </w:r>
      <w:r>
        <w:rPr>
          <w:rFonts w:hint="eastAsia"/>
        </w:rPr>
        <w:t>　　未来，化疗增敏剂的研究将更加注重多学科交叉和个体化医疗。通过整合遗传学、免疫学、药理学等领域的最新成果，开发出更有效的增敏策略。同时，基于大数据和人工智能的分析，将有助于精准预测哪些患者最有可能从特定的增敏剂中获益，实现个性化治疗方案的制定。此外，临床试验的加速和监管审批流程的优化，将加快化疗增敏剂从实验室到临床应用的转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8a40ffa90f4d6e" w:history="1">
        <w:r>
          <w:rPr>
            <w:rStyle w:val="Hyperlink"/>
          </w:rPr>
          <w:t>2025-2031年中国化疗增敏剂市场深度剖析及发展趋势预测报告</w:t>
        </w:r>
      </w:hyperlink>
      <w:r>
        <w:rPr>
          <w:rFonts w:hint="eastAsia"/>
        </w:rPr>
        <w:t>基于统计局、相关行业协会及科研机构的详实数据，系统分析化疗增敏剂市场现状与发展趋势，涵盖化疗增敏剂市场规模、供需状况、价格走势及技术发展方向，并对化疗增敏剂重点企业的经营情况进行解读。通过评估化疗增敏剂行业投资风险与机遇，为相关决策者提供市场前景预测与投资建议，帮助把握化疗增敏剂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化疗增敏剂产业概述</w:t>
      </w:r>
      <w:r>
        <w:rPr>
          <w:rFonts w:hint="eastAsia"/>
        </w:rPr>
        <w:br/>
      </w:r>
      <w:r>
        <w:rPr>
          <w:rFonts w:hint="eastAsia"/>
        </w:rPr>
        <w:t>　　第一节 化疗增敏剂产业定义</w:t>
      </w:r>
      <w:r>
        <w:rPr>
          <w:rFonts w:hint="eastAsia"/>
        </w:rPr>
        <w:br/>
      </w:r>
      <w:r>
        <w:rPr>
          <w:rFonts w:hint="eastAsia"/>
        </w:rPr>
        <w:t>　　第二节 化疗增敏剂产业发展历程</w:t>
      </w:r>
      <w:r>
        <w:rPr>
          <w:rFonts w:hint="eastAsia"/>
        </w:rPr>
        <w:br/>
      </w:r>
      <w:r>
        <w:rPr>
          <w:rFonts w:hint="eastAsia"/>
        </w:rPr>
        <w:t>　　第三节 化疗增敏剂分类情况</w:t>
      </w:r>
      <w:r>
        <w:rPr>
          <w:rFonts w:hint="eastAsia"/>
        </w:rPr>
        <w:br/>
      </w:r>
      <w:r>
        <w:rPr>
          <w:rFonts w:hint="eastAsia"/>
        </w:rPr>
        <w:t>　　第四节 化疗增敏剂产业链分析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2024-2025年中国化疗增敏剂行业发展环境分析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2024-2025年中国化疗增敏剂行业经济环境分析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2024-2025年中国化疗增敏剂行业社会环境分析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2024-2025年中国化疗增敏剂行业政策环境分析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2024-2025年化疗增敏剂行业技术发展现状及趋势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当前我国化疗增敏剂技术发展现状</w:t>
      </w:r>
      <w:r>
        <w:rPr>
          <w:rFonts w:hint="eastAsia"/>
        </w:rPr>
        <w:br/>
      </w:r>
      <w:r>
        <w:rPr>
          <w:rFonts w:hint="eastAsia"/>
        </w:rPr>
        <w:t>　　第二节 中外化疗增敏剂技术差距及产生差距的主要原因分析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提高我国化疗增敏剂技术的对策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2024-2025年全球化疗增敏剂行业发展状况及趋势分析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全球化疗增敏剂行业发展概况</w:t>
      </w:r>
      <w:r>
        <w:rPr>
          <w:rFonts w:hint="eastAsia"/>
        </w:rPr>
        <w:br/>
      </w:r>
      <w:r>
        <w:rPr>
          <w:rFonts w:hint="eastAsia"/>
        </w:rPr>
        <w:t>　　第二节 全球化疗增敏剂行业发展现状及趋势分析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一、全球化疗增敏剂行业市场分布情况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二、全球化疗增敏剂行业发展趋势分析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全球化疗增敏剂行业重点区域发展分析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中国化疗增敏剂行业运行状况分析</w:t>
      </w:r>
      <w:r>
        <w:rPr>
          <w:rFonts w:hint="eastAsia"/>
        </w:rPr>
        <w:br/>
      </w:r>
      <w:r>
        <w:rPr>
          <w:rFonts w:hint="eastAsia"/>
        </w:rPr>
        <w:t>　　第一节 化疗增敏剂行业市场规模分析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一、2019-2024年化疗增敏剂行业市场规模分析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二、2024-2025年化疗增敏剂行业市场规模现状分析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二、2025-2031年化疗增敏剂行业市场规模况预测</w:t>
      </w:r>
      <w:r>
        <w:rPr>
          <w:rFonts w:hint="eastAsia"/>
        </w:rPr>
        <w:br/>
      </w:r>
      <w:r>
        <w:rPr>
          <w:rFonts w:hint="eastAsia"/>
        </w:rPr>
        <w:t>　　第二节 化疗增敏剂行业市场供给分析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一、2019-2024年化疗增敏剂行业市场供给情况分析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二、2024-2025年化疗增敏剂行业市场供给现状分析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二、2025-2031年化疗增敏剂行业市场供给情况预测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化疗增敏剂行业市场需求分析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一、2019-2024年化疗增敏剂行业市场需求情况分析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二、2024-2025年化疗增敏剂行业市场需求现状分析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二、2025-2031年化疗增敏剂行业市场需求情况预测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2024-2025年中国化疗增敏剂行业集中度分析</w:t>
      </w:r>
      <w:r>
        <w:rPr>
          <w:rFonts w:hint="eastAsia"/>
        </w:rPr>
        <w:br/>
      </w:r>
      <w:r>
        <w:rPr>
          <w:rFonts w:hint="eastAsia"/>
        </w:rPr>
        <w:t>　　　　一、化疗增敏剂行业市场集中度情况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二、化疗增敏剂行业企业集中度分析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中国化疗增敏剂行业市场区域结构分析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中国化疗增敏剂行业市场需求结构分析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化疗增敏剂行业重点区域（一）需求分析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化疗增敏剂行业重点区域（二）需求分析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化疗增敏剂行业重点区域（三）需求分析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化疗增敏剂产品市场价格行情分析预测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2019-2024年化疗增敏剂产品市场价格回顾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2024-2025年化疗增敏剂产品市场价格现状分析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影响化疗增敏剂产品市场价格因素分析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2025-2031年化疗增敏剂产品市场价格走势预测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化疗增敏剂行业标杆企业竞争力分析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化疗增敏剂重点企业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三、化疗增敏剂企业经营情况分析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2024-2025年化疗增敏剂行业企业经营策略研究分析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化疗增敏剂企业多样化经营策略分析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一、化疗增敏剂企业多样化经营情况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二、现行化疗增敏剂行业多样化经营的方向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大型化疗增敏剂企业集团未来发展策略分析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对中小化疗增敏剂企业生产经营的建议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2024-2025年中国化疗增敏剂市场营销策略竞争分析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化疗增敏剂市场产品策略</w:t>
      </w:r>
      <w:r>
        <w:rPr>
          <w:rFonts w:hint="eastAsia"/>
        </w:rPr>
        <w:br/>
      </w:r>
      <w:r>
        <w:rPr>
          <w:rFonts w:hint="eastAsia"/>
        </w:rPr>
        <w:t>　　第二节 化疗增敏剂市场渠道策略</w:t>
      </w:r>
      <w:r>
        <w:rPr>
          <w:rFonts w:hint="eastAsia"/>
        </w:rPr>
        <w:br/>
      </w:r>
      <w:r>
        <w:rPr>
          <w:rFonts w:hint="eastAsia"/>
        </w:rPr>
        <w:t>　　第三节 化疗增敏剂市场价格策略</w:t>
      </w:r>
      <w:r>
        <w:rPr>
          <w:rFonts w:hint="eastAsia"/>
        </w:rPr>
        <w:br/>
      </w:r>
      <w:r>
        <w:rPr>
          <w:rFonts w:hint="eastAsia"/>
        </w:rPr>
        <w:t>　　第四节 化疗增敏剂广告媒体策略</w:t>
      </w:r>
      <w:r>
        <w:rPr>
          <w:rFonts w:hint="eastAsia"/>
        </w:rPr>
        <w:br/>
      </w:r>
      <w:r>
        <w:rPr>
          <w:rFonts w:hint="eastAsia"/>
        </w:rPr>
        <w:t>　　第五节 化疗增敏剂客户服务策略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化疗增敏剂行业发展因素与投资风险分析预测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影响化疗增敏剂行业发展主要因素分析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一、2024-2025年影响化疗增敏剂行业发展的不利因素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二、2024-2025年影响化疗增敏剂行业发展的稳定因素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三、2024-2025年影响化疗增敏剂行业发展的有利因素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四、2024-2025年我国化疗增敏剂行业发展面临的机遇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五、2024-2025年我国化疗增敏剂行业发展面临的挑战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中智⋅林⋅－化疗增敏剂行业投资风险分析预测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一、2025-2031年化疗增敏剂行业市场风险分析预测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二、2025-2031年化疗增敏剂行业政策风险分析预测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三、2025-2031年化疗增敏剂行业技术风险分析预测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四、2025-2031年化疗增敏剂行业竞争风险分析预测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五、2025-2031年化疗增敏剂行业管理风险分析预测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六、2025-2031年化疗增敏剂行业其他风险分析预测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化疗增敏剂行业类别</w:t>
      </w:r>
      <w:r>
        <w:rPr>
          <w:rFonts w:hint="eastAsia"/>
        </w:rPr>
        <w:br/>
      </w:r>
      <w:r>
        <w:rPr>
          <w:rFonts w:hint="eastAsia"/>
        </w:rPr>
        <w:t>　　图表 化疗增敏剂行业产业链调研</w:t>
      </w:r>
      <w:r>
        <w:rPr>
          <w:rFonts w:hint="eastAsia"/>
        </w:rPr>
        <w:br/>
      </w:r>
      <w:r>
        <w:rPr>
          <w:rFonts w:hint="eastAsia"/>
        </w:rPr>
        <w:t>　　图表 化疗增敏剂行业现状</w:t>
      </w:r>
      <w:r>
        <w:rPr>
          <w:rFonts w:hint="eastAsia"/>
        </w:rPr>
        <w:br/>
      </w:r>
      <w:r>
        <w:rPr>
          <w:rFonts w:hint="eastAsia"/>
        </w:rPr>
        <w:t>　　图表 化疗增敏剂行业标准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2019-2024年中国化疗增敏剂行业市场规模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2024年中国化疗增敏剂行业产能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2019-2024年中国化疗增敏剂行业产量统计</w:t>
      </w:r>
      <w:r>
        <w:rPr>
          <w:rFonts w:hint="eastAsia"/>
        </w:rPr>
        <w:br/>
      </w:r>
      <w:r>
        <w:rPr>
          <w:rFonts w:hint="eastAsia"/>
        </w:rPr>
        <w:t>　　图表 化疗增敏剂行业动态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2019-2024年中国化疗增敏剂市场需求量</w:t>
      </w:r>
      <w:r>
        <w:rPr>
          <w:rFonts w:hint="eastAsia"/>
        </w:rPr>
        <w:br/>
      </w:r>
      <w:r>
        <w:rPr>
          <w:rFonts w:hint="eastAsia"/>
        </w:rPr>
        <w:t>　　图表 2025年中国化疗增敏剂行业需求区域调研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2019-2024年中国化疗增敏剂行情</w:t>
      </w:r>
      <w:r>
        <w:rPr>
          <w:rFonts w:hint="eastAsia"/>
        </w:rPr>
        <w:br/>
      </w:r>
      <w:r>
        <w:rPr>
          <w:rFonts w:hint="eastAsia"/>
        </w:rPr>
        <w:t>　　图表 2019-2024年中国化疗增敏剂价格走势图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2019-2024年中国化疗增敏剂行业销售收入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2019-2024年中国化疗增敏剂行业盈利情况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2019-2024年中国化疗增敏剂行业利润总额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2019-2024年中国化疗增敏剂进口统计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2019-2024年中国化疗增敏剂出口统计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2019-2024年中国化疗增敏剂行业企业数量统计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**地区化疗增敏剂市场规模</w:t>
      </w:r>
      <w:r>
        <w:rPr>
          <w:rFonts w:hint="eastAsia"/>
        </w:rPr>
        <w:br/>
      </w:r>
      <w:r>
        <w:rPr>
          <w:rFonts w:hint="eastAsia"/>
        </w:rPr>
        <w:t>　　图表 **地区化疗增敏剂行业市场需求</w:t>
      </w:r>
      <w:r>
        <w:rPr>
          <w:rFonts w:hint="eastAsia"/>
        </w:rPr>
        <w:br/>
      </w:r>
      <w:r>
        <w:rPr>
          <w:rFonts w:hint="eastAsia"/>
        </w:rPr>
        <w:t>　　图表 **地区化疗增敏剂市场调研</w:t>
      </w:r>
      <w:r>
        <w:rPr>
          <w:rFonts w:hint="eastAsia"/>
        </w:rPr>
        <w:br/>
      </w:r>
      <w:r>
        <w:rPr>
          <w:rFonts w:hint="eastAsia"/>
        </w:rPr>
        <w:t>　　图表 **地区化疗增敏剂行业市场需求分析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**地区化疗增敏剂市场规模</w:t>
      </w:r>
      <w:r>
        <w:rPr>
          <w:rFonts w:hint="eastAsia"/>
        </w:rPr>
        <w:br/>
      </w:r>
      <w:r>
        <w:rPr>
          <w:rFonts w:hint="eastAsia"/>
        </w:rPr>
        <w:t>　　图表 **地区化疗增敏剂行业市场需求</w:t>
      </w:r>
      <w:r>
        <w:rPr>
          <w:rFonts w:hint="eastAsia"/>
        </w:rPr>
        <w:br/>
      </w:r>
      <w:r>
        <w:rPr>
          <w:rFonts w:hint="eastAsia"/>
        </w:rPr>
        <w:t>　　图表 **地区化疗增敏剂市场调研</w:t>
      </w:r>
      <w:r>
        <w:rPr>
          <w:rFonts w:hint="eastAsia"/>
        </w:rPr>
        <w:br/>
      </w:r>
      <w:r>
        <w:rPr>
          <w:rFonts w:hint="eastAsia"/>
        </w:rPr>
        <w:t>　　图表 **地区化疗增敏剂行业市场需求分析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化疗增敏剂行业竞争对手分析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化疗增敏剂重点企业（三）成长能力情况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2025-2031年中国化疗增敏剂行业产能预测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2025-2031年中国化疗增敏剂行业产量预测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2025-2031年中国化疗增敏剂市场需求预测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2025-2031年中国化疗增敏剂行业市场规模预测</w:t>
      </w:r>
      <w:r>
        <w:rPr>
          <w:rFonts w:hint="eastAsia"/>
        </w:rPr>
        <w:br/>
      </w:r>
      <w:r>
        <w:rPr>
          <w:rFonts w:hint="eastAsia"/>
        </w:rPr>
        <w:t>　　图表 化疗增敏剂行业准入条件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2025-2031年中国化疗增敏剂市场前景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2025-2031年中国化疗增敏剂行业信息化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2025-2031年中国化疗增敏剂行业风险分析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2025-2031年中国化疗增敏剂行业发展趋势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a40ffa90f4d6e" w:history="1">
        <w:r>
          <w:rPr>
            <w:rStyle w:val="Hyperlink"/>
          </w:rPr>
          <w:t>2025-2031年中国化疗增敏剂市场深度剖析及发展趋势预测报告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a40ffa90f4d6e" w:history="1">
        <w:r>
          <w:rPr>
            <w:rStyle w:val="Hyperlink"/>
          </w:rPr>
          <w:t>https://www.20087.com/2/11/HuaLiaoZengMinJiFenXi.html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疗辅助用药一览表、化疗增敏剂有哪些、放疗增敏剂有必要用吗、化疗增敏剂不用可以吗、多西他赛化疗难受吗、化疗增敏剂纳米颗粒有哪些、放疗增敏剂多少钱一支、化疗增敏剂名词解释、增敏化疗和普通化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3a58812494a15" w:history="1">
      <w:r>
        <w:rPr>
          <w:rStyle w:val="Hyperlink"/>
        </w:rPr>
        <w:t>2025-2031年中国化疗增敏剂市场深度剖析及发展趋势预测报告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uaLiaoZengMinJiFenXi.html" TargetMode="External" Id="R228a40ffa90f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uaLiaoZengMinJiFenXi.html" TargetMode="External" Id="R8ef3a5881249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2025-02-21T08:05:00Z</dcterms:created>
  <dcterms:modified xsi:type="dcterms:W3CDTF">2025-02-21T09:05:00Z</dcterms:modified>
  <dc:subject>2025-2031年中国化疗增敏剂市场深度剖析及发展趋势预测报告</dc:subject>
  <dc:title>2025-2031年中国化疗增敏剂市场深度剖析及发展趋势预测报告</dc:title>
  <cp:keywords>2025-2031年中国化疗增敏剂市场深度剖析及发展趋势预测报告</cp:keywords>
  <dc:description>2025-2031年中国化疗增敏剂市场深度剖析及发展趋势预测报告</dc:description>
</cp:coreProperties>
</file>