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c1410ebc45dd" w:history="1">
              <w:r>
                <w:rPr>
                  <w:rStyle w:val="Hyperlink"/>
                </w:rPr>
                <w:t>中国西药临床行业发展研究与市场前景分析报告（2025年版）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c1410ebc45dd" w:history="1">
              <w:r>
                <w:rPr>
                  <w:rStyle w:val="Hyperlink"/>
                </w:rPr>
                <w:t>中国西药临床行业发展研究与市场前景分析报告（2025年版）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ec1410ebc45dd" w:history="1">
                <w:r>
                  <w:rPr>
                    <w:rStyle w:val="Hyperlink"/>
                  </w:rPr>
                  <w:t>https://www.20087.com/2/11/XiYaoLinChuangHangYeWeiLaiQuShi.html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药临床试验是新药研发过程中的关键环节，用于评估药物的安全性、有效性和适宜剂量。目前，随着生物统计学、临床药理学和信息技术的进步，西药临床试验正变得更加科学、高效。远程监查、电子数据采集系统和生物标志物的应用，显著提高了试验的准确性和速度。</w:t>
      </w:r>
      <w:r>
        <w:rPr>
          <w:rFonts w:hint="eastAsia"/>
        </w:rPr>
        <w:br/>
      </w:r>
      <w:r>
        <w:rPr>
          <w:rFonts w:hint="eastAsia"/>
        </w:rPr>
        <w:t>　　未来西药临床的发展将更加注重个性化医疗和真实世界证据。个性化医疗方面，临床试验将更加关注个体差异，如基因型、生活环境等因素对药物疗效的影响，以实现精准医疗。真实世界证据方面，利用大数据和真实世界研究，评估药物在实际使用中的效果和安全性，为药物审批和临床实践提供更全面的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c1410ebc45dd" w:history="1">
        <w:r>
          <w:rPr>
            <w:rStyle w:val="Hyperlink"/>
          </w:rPr>
          <w:t>中国西药临床行业发展研究与市场前景分析报告（2025年版）</w:t>
        </w:r>
      </w:hyperlink>
      <w:r>
        <w:rPr>
          <w:rFonts w:hint="eastAsia"/>
        </w:rPr>
        <w:t>》系统分析了西药临床行业的市场规模、供需关系及产业链结构，详细梳理了西药临床细分市场的品牌竞争态势与价格变化，重点剖析了行业内主要企业的经营状况，揭示了西药临床市场集中度与竞争格局。报告结合西药临床技术现状及未来发展方向，对行业前景进行了科学预测，明确了西药临床发展趋势、潜在机遇与风险。通过SWOT分析，为西药临床企业、投资者及政府部门提供了权威、客观的行业洞察与决策支持，助力把握西药临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西药临床行业概况</w:t>
      </w:r>
      <w:r>
        <w:rPr>
          <w:rFonts w:hint="eastAsia"/>
        </w:rPr>
        <w:br/>
      </w:r>
      <w:r>
        <w:rPr>
          <w:rFonts w:hint="eastAsia"/>
        </w:rPr>
        <w:t>　　第一节 西药临床行业定义与特征</w:t>
      </w:r>
      <w:r>
        <w:rPr>
          <w:rFonts w:hint="eastAsia"/>
        </w:rPr>
        <w:br/>
      </w:r>
      <w:r>
        <w:rPr>
          <w:rFonts w:hint="eastAsia"/>
        </w:rPr>
        <w:t>　　第二节 西药临床行业发展历程</w:t>
      </w:r>
      <w:r>
        <w:rPr>
          <w:rFonts w:hint="eastAsia"/>
        </w:rPr>
        <w:br/>
      </w:r>
      <w:r>
        <w:rPr>
          <w:rFonts w:hint="eastAsia"/>
        </w:rPr>
        <w:t>　　第三节 西药临床产业链分析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中国西药临床行业发展环境分析</w:t>
      </w:r>
      <w:r>
        <w:rPr>
          <w:rFonts w:hint="eastAsia"/>
        </w:rPr>
        <w:br/>
      </w:r>
      <w:r>
        <w:rPr>
          <w:rFonts w:hint="eastAsia"/>
        </w:rPr>
        <w:t>　　第一节 西药临床行业经济环境分析</w:t>
      </w:r>
      <w:r>
        <w:rPr>
          <w:rFonts w:hint="eastAsia"/>
        </w:rPr>
        <w:br/>
      </w:r>
      <w:r>
        <w:rPr>
          <w:rFonts w:hint="eastAsia"/>
        </w:rPr>
        <w:t>　　第二节 西药临床行业政策环境分析</w:t>
      </w:r>
      <w:r>
        <w:rPr>
          <w:rFonts w:hint="eastAsia"/>
        </w:rPr>
        <w:br/>
      </w:r>
      <w:r>
        <w:rPr>
          <w:rFonts w:hint="eastAsia"/>
        </w:rPr>
        <w:t>　　　　一、西药临床行业政策影响分析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二、相关西药临床行业标准分析</w:t>
      </w:r>
      <w:r>
        <w:rPr>
          <w:rFonts w:hint="eastAsia"/>
        </w:rPr>
        <w:br/>
      </w:r>
      <w:r>
        <w:rPr>
          <w:rFonts w:hint="eastAsia"/>
        </w:rPr>
        <w:t>　　第三节 西药临床行业社会环境分析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2024-2025年西药临床行业技术发展现状及趋势分析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西药临床行业技术发展现状分析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国内外西药临床行业技术差异与原因</w:t>
      </w:r>
      <w:r>
        <w:rPr>
          <w:rFonts w:hint="eastAsia"/>
        </w:rPr>
        <w:br/>
      </w:r>
      <w:r>
        <w:rPr>
          <w:rFonts w:hint="eastAsia"/>
        </w:rPr>
        <w:t>　　第三节 西药临床行业技术发展方向、趋势预测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提升西药临床行业技术能力策略建议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中国西药临床行业市场供需状况分析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中国西药临床市场规模情况</w:t>
      </w:r>
      <w:r>
        <w:rPr>
          <w:rFonts w:hint="eastAsia"/>
        </w:rPr>
        <w:br/>
      </w:r>
      <w:r>
        <w:rPr>
          <w:rFonts w:hint="eastAsia"/>
        </w:rPr>
        <w:t>　　第二节 中国西药临床行业盈利情况分析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中国西药临床市场需求状况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一、2019-2024年西药临床市场需求情况</w:t>
      </w:r>
      <w:r>
        <w:rPr>
          <w:rFonts w:hint="eastAsia"/>
        </w:rPr>
        <w:br/>
      </w:r>
      <w:r>
        <w:rPr>
          <w:rFonts w:hint="eastAsia"/>
        </w:rPr>
        <w:t>　　　　二、2025年西药临床行业市场需求特点分析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三、2025-2031年西药临床市场需求预测</w:t>
      </w:r>
      <w:r>
        <w:rPr>
          <w:rFonts w:hint="eastAsia"/>
        </w:rPr>
        <w:br/>
      </w:r>
      <w:r>
        <w:rPr>
          <w:rFonts w:hint="eastAsia"/>
        </w:rPr>
        <w:t>　　第四节 中国西药临床行业产量情况分析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一、2019-2024年中国西药临床行业产量统计分析</w:t>
      </w:r>
      <w:r>
        <w:rPr>
          <w:rFonts w:hint="eastAsia"/>
        </w:rPr>
        <w:br/>
      </w:r>
      <w:r>
        <w:rPr>
          <w:rFonts w:hint="eastAsia"/>
        </w:rPr>
        <w:t>　　　　二、西药临床行业区域产量分析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三、2025-2031年中国西药临床行业产量预测分析</w:t>
      </w:r>
      <w:r>
        <w:rPr>
          <w:rFonts w:hint="eastAsia"/>
        </w:rPr>
        <w:br/>
      </w:r>
      <w:r>
        <w:rPr>
          <w:rFonts w:hint="eastAsia"/>
        </w:rPr>
        <w:t>　　第五节 西药临床行业市场供需平衡状况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西药临床细分市场深度分析</w:t>
      </w:r>
      <w:r>
        <w:rPr>
          <w:rFonts w:hint="eastAsia"/>
        </w:rPr>
        <w:br/>
      </w:r>
      <w:r>
        <w:rPr>
          <w:rFonts w:hint="eastAsia"/>
        </w:rPr>
        <w:t>　　第一节 西药临床细分市场（一）发展研究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西药临床细分市场（二）发展研究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2019-2024年中国西药临床行业总体发展状况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中国西药临床行业规模情况分析</w:t>
      </w:r>
      <w:r>
        <w:rPr>
          <w:rFonts w:hint="eastAsia"/>
        </w:rPr>
        <w:br/>
      </w:r>
      <w:r>
        <w:rPr>
          <w:rFonts w:hint="eastAsia"/>
        </w:rPr>
        <w:t>　　　　一、西药临床行业单位规模情况分析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二、西药临床行业人员规模状况分析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三、西药临床行业资产规模状况分析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四、西药临床行业市场规模状况分析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五、西药临床行业敏感性分析</w:t>
      </w:r>
      <w:r>
        <w:rPr>
          <w:rFonts w:hint="eastAsia"/>
        </w:rPr>
        <w:br/>
      </w:r>
      <w:r>
        <w:rPr>
          <w:rFonts w:hint="eastAsia"/>
        </w:rPr>
        <w:t>　　第二节 中国西药临床行业财务能力分析</w:t>
      </w:r>
      <w:r>
        <w:rPr>
          <w:rFonts w:hint="eastAsia"/>
        </w:rPr>
        <w:br/>
      </w:r>
      <w:r>
        <w:rPr>
          <w:rFonts w:hint="eastAsia"/>
        </w:rPr>
        <w:t>　　　　一、西药临床行业盈利能力分析</w:t>
      </w:r>
      <w:r>
        <w:rPr>
          <w:rFonts w:hint="eastAsia"/>
        </w:rPr>
        <w:br/>
      </w:r>
      <w:r>
        <w:rPr>
          <w:rFonts w:hint="eastAsia"/>
        </w:rPr>
        <w:t>　　　　二、西药临床行业偿债能力分析</w:t>
      </w:r>
      <w:r>
        <w:rPr>
          <w:rFonts w:hint="eastAsia"/>
        </w:rPr>
        <w:br/>
      </w:r>
      <w:r>
        <w:rPr>
          <w:rFonts w:hint="eastAsia"/>
        </w:rPr>
        <w:t>　　　　三、西药临床行业营运能力分析</w:t>
      </w:r>
      <w:r>
        <w:rPr>
          <w:rFonts w:hint="eastAsia"/>
        </w:rPr>
        <w:br/>
      </w:r>
      <w:r>
        <w:rPr>
          <w:rFonts w:hint="eastAsia"/>
        </w:rPr>
        <w:t>　　　　四、西药临床行业发展能力分析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2019-2024年中国西药临床行业区域市场分析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中国西药临床行业区域市场结构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重点地区西药临床行业调研分析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一、重点地区（一）西药临床市场分析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二、重点地区（二）西药临床市场分析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三、重点地区（三）西药临床市场分析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四、重点地区（四）西药临床市场分析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五、重点地区（五）西药临床市场分析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西药临床行业竞争格局分析</w:t>
      </w:r>
      <w:r>
        <w:rPr>
          <w:rFonts w:hint="eastAsia"/>
        </w:rPr>
        <w:br/>
      </w:r>
      <w:r>
        <w:rPr>
          <w:rFonts w:hint="eastAsia"/>
        </w:rPr>
        <w:t>　　第一节 西药临床行业集中度分析</w:t>
      </w:r>
      <w:r>
        <w:rPr>
          <w:rFonts w:hint="eastAsia"/>
        </w:rPr>
        <w:br/>
      </w:r>
      <w:r>
        <w:rPr>
          <w:rFonts w:hint="eastAsia"/>
        </w:rPr>
        <w:t>　　　　一、西药临床市场集中度分析</w:t>
      </w:r>
      <w:r>
        <w:rPr>
          <w:rFonts w:hint="eastAsia"/>
        </w:rPr>
        <w:br/>
      </w:r>
      <w:r>
        <w:rPr>
          <w:rFonts w:hint="eastAsia"/>
        </w:rPr>
        <w:t>　　　　二、西药临床企业集中度分析</w:t>
      </w:r>
      <w:r>
        <w:rPr>
          <w:rFonts w:hint="eastAsia"/>
        </w:rPr>
        <w:br/>
      </w:r>
      <w:r>
        <w:rPr>
          <w:rFonts w:hint="eastAsia"/>
        </w:rPr>
        <w:t>　　　　三、西药临床区域集中度分析</w:t>
      </w:r>
      <w:r>
        <w:rPr>
          <w:rFonts w:hint="eastAsia"/>
        </w:rPr>
        <w:br/>
      </w:r>
      <w:r>
        <w:rPr>
          <w:rFonts w:hint="eastAsia"/>
        </w:rPr>
        <w:t>　　第二节 西药临床行业竞争格局分析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一、2024-2025年西药临床行业竞争分析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二、2024-2025年中外西药临床产品竞争分析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三、2019-2024年中国西药临床市场竞争分析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四、2025-2031年国内主要西药临床企业动向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西药临床行业重点企业竞争力分析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二、企业西药临床业务分析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二、企业西药临床业务分析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二、企业西药临床业务分析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二、企业西药临床业务分析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二、企业西药临床业务分析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二、企业西药临床业务分析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西药临床企业发展战略与竞争力提升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西药临床市场营销策略分析</w:t>
      </w:r>
      <w:r>
        <w:rPr>
          <w:rFonts w:hint="eastAsia"/>
        </w:rPr>
        <w:br/>
      </w:r>
      <w:r>
        <w:rPr>
          <w:rFonts w:hint="eastAsia"/>
        </w:rPr>
        <w:t>　　　　一、西药临床定价策略与市场定位</w:t>
      </w:r>
      <w:r>
        <w:rPr>
          <w:rFonts w:hint="eastAsia"/>
        </w:rPr>
        <w:br/>
      </w:r>
      <w:r>
        <w:rPr>
          <w:rFonts w:hint="eastAsia"/>
        </w:rPr>
        <w:t>　　　　二、西药临床渠道布局与分销策略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西药临床品牌建设与推广策略</w:t>
      </w:r>
      <w:r>
        <w:rPr>
          <w:rFonts w:hint="eastAsia"/>
        </w:rPr>
        <w:br/>
      </w:r>
      <w:r>
        <w:rPr>
          <w:rFonts w:hint="eastAsia"/>
        </w:rPr>
        <w:t>　　　　一、西药临床品牌定位与价值主张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西药临床企业竞争力提升路径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二、西药临床技术创新与研发投入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西药临床企业战略规划与实施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二、西药临床行业品牌竞争格局分析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中国西药临床行业发展趋势及投资风险分析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2025-2031年西药临床行业发展趋势预测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一、中国西药临床行业发展方向分析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二、中国西药临床行业市场规模预测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三、中国西药临床行业供给情况预测分析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四、中国西药临床行业需求情况预测分析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当前西药临床行业存在的问题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2025-2031年中国西药临床行业投资风险分析</w:t>
      </w:r>
      <w:r>
        <w:rPr>
          <w:rFonts w:hint="eastAsia"/>
        </w:rPr>
        <w:br/>
      </w:r>
      <w:r>
        <w:rPr>
          <w:rFonts w:hint="eastAsia"/>
        </w:rPr>
        <w:t>　　　　一、西药临床市场竞争风险</w:t>
      </w:r>
      <w:r>
        <w:rPr>
          <w:rFonts w:hint="eastAsia"/>
        </w:rPr>
        <w:br/>
      </w:r>
      <w:r>
        <w:rPr>
          <w:rFonts w:hint="eastAsia"/>
        </w:rPr>
        <w:t>　　　　二、西药临床行业原材料压力风险分析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三、西药临床技术风险分析</w:t>
      </w:r>
      <w:r>
        <w:rPr>
          <w:rFonts w:hint="eastAsia"/>
        </w:rPr>
        <w:br/>
      </w:r>
      <w:r>
        <w:rPr>
          <w:rFonts w:hint="eastAsia"/>
        </w:rPr>
        <w:t>　　　　四、西药临床行业政策和体制风险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五、西药临床行业外资进入现状及对未来市场的威胁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西药临床行业投资机会与项目建议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西药临床行业投资机会分析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西药临床行业投资趋势分析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西药临床项目投资建议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1、西药临床行业投资环境分析</w:t>
      </w:r>
      <w:r>
        <w:rPr>
          <w:rFonts w:hint="eastAsia"/>
        </w:rPr>
        <w:br/>
      </w:r>
      <w:r>
        <w:rPr>
          <w:rFonts w:hint="eastAsia"/>
        </w:rPr>
        <w:t>　　　　　　2、西药临床行业风险识别与应对策略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二、西药临床行业投资方向与策略建议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三、西药临床项目实施关键要点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2019-2024年中国西药临床市场规模及增长情况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2019-2024年中国西药临床行业产能及增长趋势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2025-2031年中国西药临床行业产能预测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2019-2024年中国西药临床行业产量及增长趋势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2025-2031年中国西药临床行业产量预测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2019-2024年中国西药临床行业市场需求及增长情况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2025-2031年中国西药临床行业市场需求预测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2019-2024年中国西药临床行业利润及增长情况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**地区西药临床市场规模及增长情况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**地区西药临床行业市场需求情况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**地区西药临床市场规模及增长情况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**地区西药临床行业市场需求情况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2019-2024年中国西药临床行业进口量及增速统计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2019-2024年中国西药临床行业出口量及增速统计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西药临床重点企业经营情况分析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2025年西药临床行业壁垒</w:t>
      </w:r>
      <w:r>
        <w:rPr>
          <w:rFonts w:hint="eastAsia"/>
        </w:rPr>
        <w:br/>
      </w:r>
      <w:r>
        <w:rPr>
          <w:rFonts w:hint="eastAsia"/>
        </w:rPr>
        <w:t>　　图表 2025年西药临床市场前景分析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2025-2031年中国西药临床市场需求预测</w:t>
      </w:r>
      <w:r>
        <w:rPr>
          <w:rFonts w:hint="eastAsia"/>
        </w:rPr>
        <w:br/>
      </w:r>
      <w:r>
        <w:rPr>
          <w:rFonts w:hint="eastAsia"/>
        </w:rPr>
        <w:t>　　图表 2025年西药临床发展趋势预测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c1410ebc45dd" w:history="1">
        <w:r>
          <w:rPr>
            <w:rStyle w:val="Hyperlink"/>
          </w:rPr>
          <w:t>中国西药临床行业发展研究与市场前景分析报告（2025年版）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ec1410ebc45dd" w:history="1">
        <w:r>
          <w:rPr>
            <w:rStyle w:val="Hyperlink"/>
          </w:rPr>
          <w:t>https://www.20087.com/2/11/XiYaoLinChuangHangYeWeiLaiQuShi.html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医药物大全书、西药临床试验要多少次出一种药、常用的西药有哪些、西药临床用药的安全性分析及应对措施、临床药指的是什么、西药临床医学、药学临床药学的区别、西药临床合理应用手册、中成药与西药临床合理联用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ac4b1ba0b48fa" w:history="1">
      <w:r>
        <w:rPr>
          <w:rStyle w:val="Hyperlink"/>
        </w:rPr>
        <w:t>中国西药临床行业发展研究与市场前景分析报告（2025年版）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YaoLinChuangHangYeWeiLaiQuShi.html" TargetMode="External" Id="R65aec1410ebc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YaoLinChuangHangYeWeiLaiQuShi.html" TargetMode="External" Id="R007ac4b1ba0b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2025-02-07T06:37:00Z</dcterms:created>
  <dcterms:modified xsi:type="dcterms:W3CDTF">2025-02-07T07:37:00Z</dcterms:modified>
  <dc:subject>中国西药临床行业发展研究与市场前景分析报告（2025年版）</dc:subject>
  <dc:title>中国西药临床行业发展研究与市场前景分析报告（2025年版）</dc:title>
  <cp:keywords>中国西药临床行业发展研究与市场前景分析报告（2025年版）</cp:keywords>
  <dc:description>中国西药临床行业发展研究与市场前景分析报告（2025年版）</dc:description>
</cp:coreProperties>
</file>