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676fb082c4830" w:history="1">
              <w:r>
                <w:rPr>
                  <w:rStyle w:val="Hyperlink"/>
                </w:rPr>
                <w:t>2026-2032年中国镇静催眠药行业现状与市场前景预测报告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676fb082c4830" w:history="1">
              <w:r>
                <w:rPr>
                  <w:rStyle w:val="Hyperlink"/>
                </w:rPr>
                <w:t>2026-2032年中国镇静催眠药行业现状与市场前景预测报告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676fb082c4830" w:history="1">
                <w:r>
                  <w:rPr>
                    <w:rStyle w:val="Hyperlink"/>
                  </w:rPr>
                  <w:t>https://www.20087.com/2/31/ZhenJingCuiMianYaoFaZhanXianZhuangQianJing.html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作为治疗失眠和焦虑障碍的常用药物，近年来随着睡眠健康和精神卫生问题的日益受到重视，其市场需求和药物研发持续增长。现代镇静催眠药倾向于开发短效和特异性作用的药物，以减少依赖性和副作用，同时，非苯二氮?类药物的兴起，为患者提供了更多治疗选择。此外，基于个体化医疗的药物剂量调整和基因组学指导的药物筛选，提高了药物治疗的精准性和安全性。</w:t>
      </w:r>
      <w:r>
        <w:rPr>
          <w:rFonts w:hint="eastAsia"/>
        </w:rPr>
        <w:br/>
      </w:r>
      <w:r>
        <w:rPr>
          <w:rFonts w:hint="eastAsia"/>
        </w:rPr>
        <w:t>　　未来，镇静催眠药的发展将更加注重精准医疗和非药物治疗。精准医疗方面，通过基因检测和生物标志物的分析，将实现对镇静催眠药的个性化处方，减少不良反应。非药物治疗方面，睡眠卫生教育、认知行为疗法和数字健康解决方案，如睡眠监测应用和虚拟现实放松训练，将作为药物治疗的补充，帮助患者改善睡眠质量和心理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676fb082c4830" w:history="1">
        <w:r>
          <w:rPr>
            <w:rStyle w:val="Hyperlink"/>
          </w:rPr>
          <w:t>2026-2032年中国镇静催眠药行业现状与市场前景预测报告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镇静催眠药行业的发展现状、市场规模、供需动态及进出口情况。报告详细解读了镇静催眠药产业链上下游、重点区域市场、竞争格局及领先企业的表现，同时评估了镇静催眠药行业风险与投资机会。通过对镇静催眠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镇静催眠药行业界定</w:t>
      </w:r>
      <w:r>
        <w:rPr>
          <w:rFonts w:hint="eastAsia"/>
        </w:rPr>
        <w:br/>
      </w:r>
      <w:r>
        <w:rPr>
          <w:rFonts w:hint="eastAsia"/>
        </w:rPr>
        <w:t>　　第一节 镇静催眠药行业定义</w:t>
      </w:r>
      <w:r>
        <w:rPr>
          <w:rFonts w:hint="eastAsia"/>
        </w:rPr>
        <w:br/>
      </w:r>
      <w:r>
        <w:rPr>
          <w:rFonts w:hint="eastAsia"/>
        </w:rPr>
        <w:t>　　第二节 镇静催眠药行业特点分析</w:t>
      </w:r>
      <w:r>
        <w:rPr>
          <w:rFonts w:hint="eastAsia"/>
        </w:rPr>
        <w:br/>
      </w:r>
      <w:r>
        <w:rPr>
          <w:rFonts w:hint="eastAsia"/>
        </w:rPr>
        <w:t>　　第三节 镇静催眠药行业发展历程</w:t>
      </w:r>
      <w:r>
        <w:rPr>
          <w:rFonts w:hint="eastAsia"/>
        </w:rPr>
        <w:br/>
      </w:r>
      <w:r>
        <w:rPr>
          <w:rFonts w:hint="eastAsia"/>
        </w:rPr>
        <w:t>　　第四节 镇静催眠药产业链分析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2025-2026年全球镇静催眠药行业发展态势分析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全球镇静催眠药行业总体情况</w:t>
      </w:r>
      <w:r>
        <w:rPr>
          <w:rFonts w:hint="eastAsia"/>
        </w:rPr>
        <w:br/>
      </w:r>
      <w:r>
        <w:rPr>
          <w:rFonts w:hint="eastAsia"/>
        </w:rPr>
        <w:t>　　第二节 镇静催眠药行业重点国家、地区市场分析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全球镇静催眠药行业发展前景预测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2025-2026年中国镇静催眠药行业发展环境分析</w:t>
      </w:r>
      <w:r>
        <w:rPr>
          <w:rFonts w:hint="eastAsia"/>
        </w:rPr>
        <w:br/>
      </w:r>
      <w:r>
        <w:rPr>
          <w:rFonts w:hint="eastAsia"/>
        </w:rPr>
        <w:t>　　第一节 镇静催眠药行业经济环境分析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镇静催眠药行业政策环境分析</w:t>
      </w:r>
      <w:r>
        <w:rPr>
          <w:rFonts w:hint="eastAsia"/>
        </w:rPr>
        <w:br/>
      </w:r>
      <w:r>
        <w:rPr>
          <w:rFonts w:hint="eastAsia"/>
        </w:rPr>
        <w:t>　　　　一、镇静催眠药行业相关政策</w:t>
      </w:r>
      <w:r>
        <w:rPr>
          <w:rFonts w:hint="eastAsia"/>
        </w:rPr>
        <w:br/>
      </w:r>
      <w:r>
        <w:rPr>
          <w:rFonts w:hint="eastAsia"/>
        </w:rPr>
        <w:t>　　　　二、镇静催眠药行业相关标准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镇静催眠药行业技术发展现状及趋势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当前我国镇静催眠药技术发展现状</w:t>
      </w:r>
      <w:r>
        <w:rPr>
          <w:rFonts w:hint="eastAsia"/>
        </w:rPr>
        <w:br/>
      </w:r>
      <w:r>
        <w:rPr>
          <w:rFonts w:hint="eastAsia"/>
        </w:rPr>
        <w:t>　　第二节 中外镇静催眠药技术差距及产生差距的主要原因分析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提高我国镇静催眠药技术的对策</w:t>
      </w:r>
      <w:r>
        <w:rPr>
          <w:rFonts w:hint="eastAsia"/>
        </w:rPr>
        <w:br/>
      </w:r>
      <w:r>
        <w:rPr>
          <w:rFonts w:hint="eastAsia"/>
        </w:rPr>
        <w:t>　　第四节 我国镇静催眠药研发、设计发展趋势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中国镇静催眠药行业市场供需状况分析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中国镇静催眠药行业市场规模情况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中国镇静催眠药行业市场需求状况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一、2020-2025年镇静催眠药行业市场需求情况</w:t>
      </w:r>
      <w:r>
        <w:rPr>
          <w:rFonts w:hint="eastAsia"/>
        </w:rPr>
        <w:br/>
      </w:r>
      <w:r>
        <w:rPr>
          <w:rFonts w:hint="eastAsia"/>
        </w:rPr>
        <w:t>　　　　二、镇静催眠药行业市场需求特点分析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三、2026-2032年镇静催眠药行业市场需求预测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中国镇静催眠药行业产量情况分析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一、2020-2025年镇静催眠药行业产量统计</w:t>
      </w:r>
      <w:r>
        <w:rPr>
          <w:rFonts w:hint="eastAsia"/>
        </w:rPr>
        <w:br/>
      </w:r>
      <w:r>
        <w:rPr>
          <w:rFonts w:hint="eastAsia"/>
        </w:rPr>
        <w:t>　　　　二、镇静催眠药行业市场供给特点分析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三、2026-2032年镇静催眠药行业产量预测</w:t>
      </w:r>
      <w:r>
        <w:rPr>
          <w:rFonts w:hint="eastAsia"/>
        </w:rPr>
        <w:br/>
      </w:r>
      <w:r>
        <w:rPr>
          <w:rFonts w:hint="eastAsia"/>
        </w:rPr>
        <w:t>　　第四节 镇静催眠药行业市场供需平衡状况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中国镇静催眠药行业进出口情况分析</w:t>
      </w:r>
      <w:r>
        <w:rPr>
          <w:rFonts w:hint="eastAsia"/>
        </w:rPr>
        <w:br/>
      </w:r>
      <w:r>
        <w:rPr>
          <w:rFonts w:hint="eastAsia"/>
        </w:rPr>
        <w:t>　　第一节 镇静催眠药行业出口情况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一、2020-2025年镇静催眠药行业出口情况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三、2026-2032年镇静催眠药行业出口情况预测</w:t>
      </w:r>
      <w:r>
        <w:rPr>
          <w:rFonts w:hint="eastAsia"/>
        </w:rPr>
        <w:br/>
      </w:r>
      <w:r>
        <w:rPr>
          <w:rFonts w:hint="eastAsia"/>
        </w:rPr>
        <w:t>　　第二节 镇静催眠药行业进口情况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一、2020-2025年镇静催眠药行业进口情况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三、2026-2032年镇静催眠药行业进口情况预测</w:t>
      </w:r>
      <w:r>
        <w:rPr>
          <w:rFonts w:hint="eastAsia"/>
        </w:rPr>
        <w:br/>
      </w:r>
      <w:r>
        <w:rPr>
          <w:rFonts w:hint="eastAsia"/>
        </w:rPr>
        <w:t>　　第三节 镇静催眠药行业进出口面临的挑战及对策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中国镇静催眠药行业产品价格监测</w:t>
      </w:r>
      <w:r>
        <w:rPr>
          <w:rFonts w:hint="eastAsia"/>
        </w:rPr>
        <w:br/>
      </w:r>
      <w:r>
        <w:rPr>
          <w:rFonts w:hint="eastAsia"/>
        </w:rPr>
        <w:t>　　　　一、镇静催眠药市场价格特征</w:t>
      </w:r>
      <w:r>
        <w:rPr>
          <w:rFonts w:hint="eastAsia"/>
        </w:rPr>
        <w:br/>
      </w:r>
      <w:r>
        <w:rPr>
          <w:rFonts w:hint="eastAsia"/>
        </w:rPr>
        <w:t>　　　　二、当前镇静催眠药市场价格评述</w:t>
      </w:r>
      <w:r>
        <w:rPr>
          <w:rFonts w:hint="eastAsia"/>
        </w:rPr>
        <w:br/>
      </w:r>
      <w:r>
        <w:rPr>
          <w:rFonts w:hint="eastAsia"/>
        </w:rPr>
        <w:t>　　　　三、影响镇静催眠药市场价格因素分析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四、未来镇静催眠药市场价格走势预测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中国镇静催眠药行业重点区域市场分析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镇静催眠药行业区域市场分布情况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镇静催眠药行业细分市场调研分析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镇静催眠药细分产品（一）市场调研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镇静催眠药细分产品（二）市场调研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镇静催眠药行业上、下游市场分析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镇静催眠药行业上游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镇静催眠药行业下游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镇静催眠药重点企业（一）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镇静催眠药重点企业（二）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镇静催眠药重点企业（三）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镇静催眠药重点企业（四）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镇静催眠药重点企业（五）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镇静催眠药重点企业（六）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镇静催眠药行业风险及对策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2026-2032年镇静催眠药行业发展环境分析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2026-2032年镇静催眠药行业投资特性分析</w:t>
      </w:r>
      <w:r>
        <w:rPr>
          <w:rFonts w:hint="eastAsia"/>
        </w:rPr>
        <w:br/>
      </w:r>
      <w:r>
        <w:rPr>
          <w:rFonts w:hint="eastAsia"/>
        </w:rPr>
        <w:t>　　　　一、镇静催眠药行业进入壁垒</w:t>
      </w:r>
      <w:r>
        <w:rPr>
          <w:rFonts w:hint="eastAsia"/>
        </w:rPr>
        <w:br/>
      </w:r>
      <w:r>
        <w:rPr>
          <w:rFonts w:hint="eastAsia"/>
        </w:rPr>
        <w:t>　　　　二、镇静催眠药行业盈利模式</w:t>
      </w:r>
      <w:r>
        <w:rPr>
          <w:rFonts w:hint="eastAsia"/>
        </w:rPr>
        <w:br/>
      </w:r>
      <w:r>
        <w:rPr>
          <w:rFonts w:hint="eastAsia"/>
        </w:rPr>
        <w:t>　　　　三、镇静催眠药行业盈利因素</w:t>
      </w:r>
      <w:r>
        <w:rPr>
          <w:rFonts w:hint="eastAsia"/>
        </w:rPr>
        <w:br/>
      </w:r>
      <w:r>
        <w:rPr>
          <w:rFonts w:hint="eastAsia"/>
        </w:rPr>
        <w:t>　　第三节 镇静催眠药行业“波特五力模型”分析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2026-2032年镇静催眠药行业风险及对策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镇静催眠药企业竞争策略分析</w:t>
      </w:r>
      <w:r>
        <w:rPr>
          <w:rFonts w:hint="eastAsia"/>
        </w:rPr>
        <w:br/>
      </w:r>
      <w:r>
        <w:rPr>
          <w:rFonts w:hint="eastAsia"/>
        </w:rPr>
        <w:t>　　第一节 镇静催眠药市场竞争策略分析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一、2026-2032年中国镇静催眠药市场增长潜力分析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二、2026-2032年中国镇静催眠药主要潜力品种分析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三、现有镇静催眠药产品竞争策略分析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四、潜力镇静催眠药品种竞争策略选择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2026-2032年中国镇静催眠药企业竞争策略分析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一、2026-2032年我国镇静催眠药市场竞争趋势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二、2026-2032年镇静催眠药行业竞争格局展望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三、2026-2032年镇静催眠药行业竞争策略分析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四、2026-2032年镇静催眠药企业竞争策略分析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2026-2032年中国镇静催眠药行业发展趋势分析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一、2026-2032年镇静催眠药技术发展趋势分析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二、2026-2032年镇静催眠药产品发展趋势分析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三、2026-2032年镇静催眠药行业竞争格局展望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2026-2032年中国镇静催眠药市场趋势分析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一、2026-2032年镇静催眠药发展趋势预测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二、2026-2026年镇静催眠药市场前景分析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三、2026-2032年镇静催眠药产业政策趋向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2026-2032年镇静催眠药行业投资价值评估分析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镇静催眠药行业发展建议分析</w:t>
      </w:r>
      <w:r>
        <w:rPr>
          <w:rFonts w:hint="eastAsia"/>
        </w:rPr>
        <w:br/>
      </w:r>
      <w:r>
        <w:rPr>
          <w:rFonts w:hint="eastAsia"/>
        </w:rPr>
        <w:t>　　第一节 镇静催眠药行业研究结论及建议</w:t>
      </w:r>
      <w:r>
        <w:rPr>
          <w:rFonts w:hint="eastAsia"/>
        </w:rPr>
        <w:br/>
      </w:r>
      <w:r>
        <w:rPr>
          <w:rFonts w:hint="eastAsia"/>
        </w:rPr>
        <w:t>　　第二节 镇静催眠药细分行业研究结论及建议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中~智~林~－镇静催眠药行业竞争策略总结及建议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镇静催眠药行业类别</w:t>
      </w:r>
      <w:r>
        <w:rPr>
          <w:rFonts w:hint="eastAsia"/>
        </w:rPr>
        <w:br/>
      </w:r>
      <w:r>
        <w:rPr>
          <w:rFonts w:hint="eastAsia"/>
        </w:rPr>
        <w:t>　　图表 镇静催眠药行业产业链调研</w:t>
      </w:r>
      <w:r>
        <w:rPr>
          <w:rFonts w:hint="eastAsia"/>
        </w:rPr>
        <w:br/>
      </w:r>
      <w:r>
        <w:rPr>
          <w:rFonts w:hint="eastAsia"/>
        </w:rPr>
        <w:t>　　图表 镇静催眠药行业现状</w:t>
      </w:r>
      <w:r>
        <w:rPr>
          <w:rFonts w:hint="eastAsia"/>
        </w:rPr>
        <w:br/>
      </w:r>
      <w:r>
        <w:rPr>
          <w:rFonts w:hint="eastAsia"/>
        </w:rPr>
        <w:t>　　图表 镇静催眠药行业标准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2020-2025年中国镇静催眠药市场规模</w:t>
      </w:r>
      <w:r>
        <w:rPr>
          <w:rFonts w:hint="eastAsia"/>
        </w:rPr>
        <w:br/>
      </w:r>
      <w:r>
        <w:rPr>
          <w:rFonts w:hint="eastAsia"/>
        </w:rPr>
        <w:t>　　图表 2026年中国镇静催眠药行业产能</w:t>
      </w:r>
      <w:r>
        <w:rPr>
          <w:rFonts w:hint="eastAsia"/>
        </w:rPr>
        <w:br/>
      </w:r>
      <w:r>
        <w:rPr>
          <w:rFonts w:hint="eastAsia"/>
        </w:rPr>
        <w:t>　　图表 2020-2025年中国镇静催眠药产量</w:t>
      </w:r>
      <w:r>
        <w:rPr>
          <w:rFonts w:hint="eastAsia"/>
        </w:rPr>
        <w:br/>
      </w:r>
      <w:r>
        <w:rPr>
          <w:rFonts w:hint="eastAsia"/>
        </w:rPr>
        <w:t>　　图表 镇静催眠药行业动态</w:t>
      </w:r>
      <w:r>
        <w:rPr>
          <w:rFonts w:hint="eastAsia"/>
        </w:rPr>
        <w:br/>
      </w:r>
      <w:r>
        <w:rPr>
          <w:rFonts w:hint="eastAsia"/>
        </w:rPr>
        <w:t>　　图表 2020-2025年中国镇静催眠药市场需求量</w:t>
      </w:r>
      <w:r>
        <w:rPr>
          <w:rFonts w:hint="eastAsia"/>
        </w:rPr>
        <w:br/>
      </w:r>
      <w:r>
        <w:rPr>
          <w:rFonts w:hint="eastAsia"/>
        </w:rPr>
        <w:t>　　图表 2026年中国镇静催眠药行业需求区域调研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2020-2025年中国镇静催眠药行情</w:t>
      </w:r>
      <w:r>
        <w:rPr>
          <w:rFonts w:hint="eastAsia"/>
        </w:rPr>
        <w:br/>
      </w:r>
      <w:r>
        <w:rPr>
          <w:rFonts w:hint="eastAsia"/>
        </w:rPr>
        <w:t>　　图表 2020-2025年中国镇静催眠药价格走势图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2020-2025年中国镇静催眠药进口数据</w:t>
      </w:r>
      <w:r>
        <w:rPr>
          <w:rFonts w:hint="eastAsia"/>
        </w:rPr>
        <w:br/>
      </w:r>
      <w:r>
        <w:rPr>
          <w:rFonts w:hint="eastAsia"/>
        </w:rPr>
        <w:t>　　图表 2020-2025年中国镇静催眠药出口数据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镇静催眠药行业竞争对手分析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2026-2032年中国镇静催眠药市场需求预测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2026-2032年中国镇静催眠药市场规模预测</w:t>
      </w:r>
      <w:r>
        <w:rPr>
          <w:rFonts w:hint="eastAsia"/>
        </w:rPr>
        <w:br/>
      </w:r>
      <w:r>
        <w:rPr>
          <w:rFonts w:hint="eastAsia"/>
        </w:rPr>
        <w:t>　　图表 镇静催眠药行业准入条件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2026-2032年中国镇静催眠药行业信息化</w:t>
      </w:r>
      <w:r>
        <w:rPr>
          <w:rFonts w:hint="eastAsia"/>
        </w:rPr>
        <w:br/>
      </w:r>
      <w:r>
        <w:rPr>
          <w:rFonts w:hint="eastAsia"/>
        </w:rPr>
        <w:t>　　图表 2026年中国镇静催眠药市场前景分析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676fb082c4830" w:history="1">
        <w:r>
          <w:rPr>
            <w:rStyle w:val="Hyperlink"/>
          </w:rPr>
          <w:t>2026-2032年中国镇静催眠药行业现状与市场前景预测报告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676fb082c4830" w:history="1">
        <w:r>
          <w:rPr>
            <w:rStyle w:val="Hyperlink"/>
          </w:rPr>
          <w:t>https://www.20087.com/2/31/ZhenJingCuiMianYaoFaZhanXianZhuangQianJing.html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ebf49d9944612" w:history="1">
      <w:r>
        <w:rPr>
          <w:rStyle w:val="Hyperlink"/>
        </w:rPr>
        <w:t>2026-2032年中国镇静催眠药行业现状与市场前景预测报告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enJingCuiMianYaoFaZhanXianZhuangQianJing.html" TargetMode="External" Id="R3c0676fb082c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enJingCuiMianYaoFaZhanXianZhuangQianJing.html" TargetMode="External" Id="Ra97ebf49d994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2025-06-29T00:33:00Z</dcterms:created>
  <dcterms:modified xsi:type="dcterms:W3CDTF">2025-06-29T01:33:00Z</dcterms:modified>
  <dc:subject>2026-2032年中国镇静催眠药行业现状与市场前景预测报告</dc:subject>
  <dc:title>2026-2032年中国镇静催眠药行业现状与市场前景预测报告</dc:title>
  <cp:keywords>2026-2032年中国镇静催眠药行业现状与市场前景预测报告</cp:keywords>
  <dc:description>2026-2032年中国镇静催眠药行业现状与市场前景预测报告</dc:description>
</cp:coreProperties>
</file>