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1249ef6d0480b" w:history="1">
              <w:r>
                <w:rPr>
                  <w:rStyle w:val="Hyperlink"/>
                </w:rPr>
                <w:t>中国第三方医学检验行业现状研究分析及发展趋势预测报告（2024年）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1249ef6d0480b" w:history="1">
              <w:r>
                <w:rPr>
                  <w:rStyle w:val="Hyperlink"/>
                </w:rPr>
                <w:t>中国第三方医学检验行业现状研究分析及发展趋势预测报告（2024年）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1249ef6d0480b" w:history="1">
                <w:r>
                  <w:rPr>
                    <w:rStyle w:val="Hyperlink"/>
                  </w:rPr>
                  <w:t>https://www.20087.com/3/81/DiSanFangYiXueJianYanChanYeXianZ.html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实验室在医疗健康领域扮演着重要角色，提供准确、高效的检验服务，尤其在大型医院检测能力有限的情况下，发挥了关键作用。随着精准医疗和个性化医疗的兴起，对高质量、高精度检验结果的需求日益增长。同时，数字化转型，如电子病历和远程医疗服务，促进了检验结果的快速传递和共享。</w:t>
      </w:r>
      <w:r>
        <w:rPr>
          <w:rFonts w:hint="eastAsia"/>
        </w:rPr>
        <w:br/>
      </w:r>
      <w:r>
        <w:rPr>
          <w:rFonts w:hint="eastAsia"/>
        </w:rPr>
        <w:t>　　未来，第三方医学检验将更加依赖于技术创新和数据驱动。基因测序、分子诊断和人工智能在疾病预测和诊断中的应用将更加普遍，提高检测的灵敏度和特异性。区块链技术的引入将确保数据的安全性和可追溯性，增强患者对检验结果的信任。此外，与医疗机构和科研机构的合作将深化，推动医学检验的科研转化和临床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81249ef6d0480b" w:history="1">
        <w:r>
          <w:rPr>
            <w:rStyle w:val="Hyperlink"/>
          </w:rPr>
          <w:t>中国第三方医学检验行业现状研究分析及发展趋势预测报告（2024年）</w:t>
        </w:r>
      </w:hyperlink>
      <w:r>
        <w:rPr>
          <w:rFonts w:hint="eastAsia"/>
        </w:rPr>
        <w:t>基于科学的市场调研和数据分析，全面剖析了第三方医学检验行业现状、市场需求及市场规模。第三方医学检验报告探讨了第三方医学检验产业链结构，细分市场的特点，并分析了第三方医学检验市场前景及发展趋势。通过科学预测，揭示了第三方医学检验行业未来的增长潜力。同时，第三方医学检验报告还对重点企业进行了研究，评估了各大品牌在市场竞争中的地位，以及行业集中度的变化。第三方医学检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中国第三方医学检验行业概况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准入政策</w:t>
      </w:r>
      <w:r>
        <w:rPr>
          <w:rFonts w:hint="eastAsia"/>
        </w:rPr>
        <w:br/>
      </w:r>
      <w:r>
        <w:rPr>
          <w:rFonts w:hint="eastAsia"/>
        </w:rPr>
        <w:t>　　　　2.1.2 行业政策</w:t>
      </w:r>
      <w:r>
        <w:rPr>
          <w:rFonts w:hint="eastAsia"/>
        </w:rPr>
        <w:br/>
      </w:r>
      <w:r>
        <w:rPr>
          <w:rFonts w:hint="eastAsia"/>
        </w:rPr>
        <w:t>　　2.2 国际市场影响</w:t>
      </w:r>
      <w:r>
        <w:rPr>
          <w:rFonts w:hint="eastAsia"/>
        </w:rPr>
        <w:br/>
      </w:r>
      <w:r>
        <w:rPr>
          <w:rFonts w:hint="eastAsia"/>
        </w:rPr>
        <w:t>　　　　2.2.1 市场现状</w:t>
      </w:r>
      <w:r>
        <w:rPr>
          <w:rFonts w:hint="eastAsia"/>
        </w:rPr>
        <w:br/>
      </w:r>
      <w:r>
        <w:rPr>
          <w:rFonts w:hint="eastAsia"/>
        </w:rPr>
        <w:t>　　　　2.2.2 标杆企业分析</w:t>
      </w:r>
      <w:r>
        <w:rPr>
          <w:rFonts w:hint="eastAsia"/>
        </w:rPr>
        <w:br/>
      </w:r>
      <w:r>
        <w:rPr>
          <w:rFonts w:hint="eastAsia"/>
        </w:rPr>
        <w:t>　　2.3 发展现状</w:t>
      </w:r>
      <w:r>
        <w:rPr>
          <w:rFonts w:hint="eastAsia"/>
        </w:rPr>
        <w:br/>
      </w:r>
      <w:r>
        <w:rPr>
          <w:rFonts w:hint="eastAsia"/>
        </w:rPr>
        <w:t>　　2.4 竞争格局</w:t>
      </w:r>
      <w:r>
        <w:rPr>
          <w:rFonts w:hint="eastAsia"/>
        </w:rPr>
        <w:br/>
      </w:r>
      <w:r>
        <w:rPr>
          <w:rFonts w:hint="eastAsia"/>
        </w:rPr>
        <w:t>　　2.5 发展前景及动态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中国第三方医学检验上下游分析</w:t>
      </w:r>
      <w:r>
        <w:rPr>
          <w:rFonts w:hint="eastAsia"/>
        </w:rPr>
        <w:br/>
      </w:r>
      <w:r>
        <w:rPr>
          <w:rFonts w:hint="eastAsia"/>
        </w:rPr>
        <w:t>　　3.1 上游市场对其影响</w:t>
      </w:r>
      <w:r>
        <w:rPr>
          <w:rFonts w:hint="eastAsia"/>
        </w:rPr>
        <w:br/>
      </w:r>
      <w:r>
        <w:rPr>
          <w:rFonts w:hint="eastAsia"/>
        </w:rPr>
        <w:t>　　　　3.1.1 市场现状</w:t>
      </w:r>
      <w:r>
        <w:rPr>
          <w:rFonts w:hint="eastAsia"/>
        </w:rPr>
        <w:br/>
      </w:r>
      <w:r>
        <w:rPr>
          <w:rFonts w:hint="eastAsia"/>
        </w:rPr>
        <w:t>　　　　3.1.2 产品结构</w:t>
      </w:r>
      <w:r>
        <w:rPr>
          <w:rFonts w:hint="eastAsia"/>
        </w:rPr>
        <w:br/>
      </w:r>
      <w:r>
        <w:rPr>
          <w:rFonts w:hint="eastAsia"/>
        </w:rPr>
        <w:t>　　3.2 下游发展对其影响</w:t>
      </w:r>
      <w:r>
        <w:rPr>
          <w:rFonts w:hint="eastAsia"/>
        </w:rPr>
        <w:br/>
      </w:r>
      <w:r>
        <w:rPr>
          <w:rFonts w:hint="eastAsia"/>
        </w:rPr>
        <w:t>　　　　3.2.1 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3.2.2 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t>　　　　3.2.3 需求多样化将促进第三方医学检验行业升级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中:智:林－中国第三方医学检验主要企业</w:t>
      </w:r>
      <w:r>
        <w:rPr>
          <w:rFonts w:hint="eastAsia"/>
        </w:rPr>
        <w:br/>
      </w:r>
      <w:r>
        <w:rPr>
          <w:rFonts w:hint="eastAsia"/>
        </w:rPr>
        <w:t>　　4.1 广州金域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经营现状及前景</w:t>
      </w:r>
      <w:r>
        <w:rPr>
          <w:rFonts w:hint="eastAsia"/>
        </w:rPr>
        <w:br/>
      </w:r>
      <w:r>
        <w:rPr>
          <w:rFonts w:hint="eastAsia"/>
        </w:rPr>
        <w:t>　　4.2 迪安诊断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经营状况</w:t>
      </w:r>
      <w:r>
        <w:rPr>
          <w:rFonts w:hint="eastAsia"/>
        </w:rPr>
        <w:br/>
      </w:r>
      <w:r>
        <w:rPr>
          <w:rFonts w:hint="eastAsia"/>
        </w:rPr>
        <w:t>　　　　4.2.3 营业构成分析</w:t>
      </w:r>
      <w:r>
        <w:rPr>
          <w:rFonts w:hint="eastAsia"/>
        </w:rPr>
        <w:br/>
      </w:r>
      <w:r>
        <w:rPr>
          <w:rFonts w:hint="eastAsia"/>
        </w:rPr>
        <w:t>　　　　4.2.4 毛利率</w:t>
      </w:r>
      <w:r>
        <w:rPr>
          <w:rFonts w:hint="eastAsia"/>
        </w:rPr>
        <w:br/>
      </w:r>
      <w:r>
        <w:rPr>
          <w:rFonts w:hint="eastAsia"/>
        </w:rPr>
        <w:t>　　　　4.2.5 客户及供应商</w:t>
      </w:r>
      <w:r>
        <w:rPr>
          <w:rFonts w:hint="eastAsia"/>
        </w:rPr>
        <w:br/>
      </w:r>
      <w:r>
        <w:rPr>
          <w:rFonts w:hint="eastAsia"/>
        </w:rPr>
        <w:t>　　　　4.2.6 研发及投资分析</w:t>
      </w:r>
      <w:r>
        <w:rPr>
          <w:rFonts w:hint="eastAsia"/>
        </w:rPr>
        <w:br/>
      </w:r>
      <w:r>
        <w:rPr>
          <w:rFonts w:hint="eastAsia"/>
        </w:rPr>
        <w:t>　　　　4.2.7 独立医学诊断服务</w:t>
      </w:r>
      <w:r>
        <w:rPr>
          <w:rFonts w:hint="eastAsia"/>
        </w:rPr>
        <w:br/>
      </w:r>
      <w:r>
        <w:rPr>
          <w:rFonts w:hint="eastAsia"/>
        </w:rPr>
        <w:t>　　4.3 达安基因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经营状况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4.3.5 毛利率</w:t>
      </w:r>
      <w:r>
        <w:rPr>
          <w:rFonts w:hint="eastAsia"/>
        </w:rPr>
        <w:br/>
      </w:r>
      <w:r>
        <w:rPr>
          <w:rFonts w:hint="eastAsia"/>
        </w:rPr>
        <w:t>　　　　4.3.6 独立医学诊断业务</w:t>
      </w:r>
      <w:r>
        <w:rPr>
          <w:rFonts w:hint="eastAsia"/>
        </w:rPr>
        <w:br/>
      </w:r>
      <w:r>
        <w:rPr>
          <w:rFonts w:hint="eastAsia"/>
        </w:rPr>
        <w:t>　　4.4 北京永瀚星港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经营状况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毛利率</w:t>
      </w:r>
      <w:r>
        <w:rPr>
          <w:rFonts w:hint="eastAsia"/>
        </w:rPr>
        <w:br/>
      </w:r>
      <w:r>
        <w:rPr>
          <w:rFonts w:hint="eastAsia"/>
        </w:rPr>
        <w:t>　　　　4.4.5 客户及供应商</w:t>
      </w:r>
      <w:r>
        <w:rPr>
          <w:rFonts w:hint="eastAsia"/>
        </w:rPr>
        <w:br/>
      </w:r>
      <w:r>
        <w:rPr>
          <w:rFonts w:hint="eastAsia"/>
        </w:rPr>
        <w:t>　　　　4.4.6 研发及投资分析</w:t>
      </w:r>
      <w:r>
        <w:rPr>
          <w:rFonts w:hint="eastAsia"/>
        </w:rPr>
        <w:br/>
      </w:r>
      <w:r>
        <w:rPr>
          <w:rFonts w:hint="eastAsia"/>
        </w:rPr>
        <w:t>　　4.5 杭州艾迪康</w:t>
      </w:r>
      <w:r>
        <w:rPr>
          <w:rFonts w:hint="eastAsia"/>
        </w:rPr>
        <w:br/>
      </w:r>
      <w:r>
        <w:rPr>
          <w:rFonts w:hint="eastAsia"/>
        </w:rPr>
        <w:t>　　4.5 北京德易</w:t>
      </w:r>
      <w:r>
        <w:rPr>
          <w:rFonts w:hint="eastAsia"/>
        </w:rPr>
        <w:br/>
      </w:r>
      <w:r>
        <w:rPr>
          <w:rFonts w:hint="eastAsia"/>
        </w:rPr>
        <w:t>　　4.6 北京迪诺</w:t>
      </w:r>
      <w:r>
        <w:rPr>
          <w:rFonts w:hint="eastAsia"/>
        </w:rPr>
        <w:br/>
      </w:r>
      <w:r>
        <w:rPr>
          <w:rFonts w:hint="eastAsia"/>
        </w:rPr>
        <w:t>　　4.7 杭州致远</w:t>
      </w:r>
      <w:r>
        <w:rPr>
          <w:rFonts w:hint="eastAsia"/>
        </w:rPr>
        <w:br/>
      </w:r>
      <w:r>
        <w:rPr>
          <w:rFonts w:hint="eastAsia"/>
        </w:rPr>
        <w:t>　　4.8 康圣环球（北京）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独立医学诊断产业链示意图</w:t>
      </w:r>
      <w:r>
        <w:rPr>
          <w:rFonts w:hint="eastAsia"/>
        </w:rPr>
        <w:br/>
      </w:r>
      <w:r>
        <w:rPr>
          <w:rFonts w:hint="eastAsia"/>
        </w:rPr>
        <w:t>　　图表 中美独立医学诊断需求承接方对比</w:t>
      </w:r>
      <w:r>
        <w:rPr>
          <w:rFonts w:hint="eastAsia"/>
        </w:rPr>
        <w:br/>
      </w:r>
      <w:r>
        <w:rPr>
          <w:rFonts w:hint="eastAsia"/>
        </w:rPr>
        <w:t>　　图表 2019-2024年中国第三方医学诊断行业相关政策</w:t>
      </w:r>
      <w:r>
        <w:rPr>
          <w:rFonts w:hint="eastAsia"/>
        </w:rPr>
        <w:br/>
      </w:r>
      <w:r>
        <w:rPr>
          <w:rFonts w:hint="eastAsia"/>
        </w:rPr>
        <w:t>　　图表 2019-2024年美国独立医学检验行业的各检验项目市场占比</w:t>
      </w:r>
      <w:r>
        <w:rPr>
          <w:rFonts w:hint="eastAsia"/>
        </w:rPr>
        <w:br/>
      </w:r>
      <w:r>
        <w:rPr>
          <w:rFonts w:hint="eastAsia"/>
        </w:rPr>
        <w:t>　　图表 2024年美国医学检验市场份额（按需求承接方）</w:t>
      </w:r>
      <w:r>
        <w:rPr>
          <w:rFonts w:hint="eastAsia"/>
        </w:rPr>
        <w:br/>
      </w:r>
      <w:r>
        <w:rPr>
          <w:rFonts w:hint="eastAsia"/>
        </w:rPr>
        <w:t>　　图表 2019-2024年Quest Diagnostics营业收入与利润</w:t>
      </w:r>
      <w:r>
        <w:rPr>
          <w:rFonts w:hint="eastAsia"/>
        </w:rPr>
        <w:br/>
      </w:r>
      <w:r>
        <w:rPr>
          <w:rFonts w:hint="eastAsia"/>
        </w:rPr>
        <w:t>　　图表 2024年Quest Diagnostics（分业务）收入构成</w:t>
      </w:r>
      <w:r>
        <w:rPr>
          <w:rFonts w:hint="eastAsia"/>
        </w:rPr>
        <w:br/>
      </w:r>
      <w:r>
        <w:rPr>
          <w:rFonts w:hint="eastAsia"/>
        </w:rPr>
        <w:t>　　图表 2019-2024年Quest Diagnostics主要并购事件</w:t>
      </w:r>
      <w:r>
        <w:rPr>
          <w:rFonts w:hint="eastAsia"/>
        </w:rPr>
        <w:br/>
      </w:r>
      <w:r>
        <w:rPr>
          <w:rFonts w:hint="eastAsia"/>
        </w:rPr>
        <w:t>　　图表 2019-2024年Labcorp销售收入与利润</w:t>
      </w:r>
      <w:r>
        <w:rPr>
          <w:rFonts w:hint="eastAsia"/>
        </w:rPr>
        <w:br/>
      </w:r>
      <w:r>
        <w:rPr>
          <w:rFonts w:hint="eastAsia"/>
        </w:rPr>
        <w:t>　　图表 2019-2024年Labcorp（分业务）营业收入</w:t>
      </w:r>
      <w:r>
        <w:rPr>
          <w:rFonts w:hint="eastAsia"/>
        </w:rPr>
        <w:br/>
      </w:r>
      <w:r>
        <w:rPr>
          <w:rFonts w:hint="eastAsia"/>
        </w:rPr>
        <w:t>　　图表 2019-2024年Labcorp主要并购事件</w:t>
      </w:r>
      <w:r>
        <w:rPr>
          <w:rFonts w:hint="eastAsia"/>
        </w:rPr>
        <w:br/>
      </w:r>
      <w:r>
        <w:rPr>
          <w:rFonts w:hint="eastAsia"/>
        </w:rPr>
        <w:t>　　图表 美国麻省总医院和国内某三甲医院前五位外送检验项目对比</w:t>
      </w:r>
      <w:r>
        <w:rPr>
          <w:rFonts w:hint="eastAsia"/>
        </w:rPr>
        <w:br/>
      </w:r>
      <w:r>
        <w:rPr>
          <w:rFonts w:hint="eastAsia"/>
        </w:rPr>
        <w:t>　　图表 截止2023年底中国主要第三方医学检验企业基本特点及市场份额</w:t>
      </w:r>
      <w:r>
        <w:rPr>
          <w:rFonts w:hint="eastAsia"/>
        </w:rPr>
        <w:br/>
      </w:r>
      <w:r>
        <w:rPr>
          <w:rFonts w:hint="eastAsia"/>
        </w:rPr>
        <w:t>　　图表 2019-2024年中国体外诊断行业市场规模及增长率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2019-2024年中国体外诊断试剂市场规模及增长率</w:t>
      </w:r>
      <w:r>
        <w:rPr>
          <w:rFonts w:hint="eastAsia"/>
        </w:rPr>
        <w:br/>
      </w:r>
      <w:r>
        <w:rPr>
          <w:rFonts w:hint="eastAsia"/>
        </w:rPr>
        <w:t>　　图表 2024年中国体外诊断试剂构成</w:t>
      </w:r>
      <w:r>
        <w:rPr>
          <w:rFonts w:hint="eastAsia"/>
        </w:rPr>
        <w:br/>
      </w:r>
      <w:r>
        <w:rPr>
          <w:rFonts w:hint="eastAsia"/>
        </w:rPr>
        <w:t>　　图表 2024年中国各医疗机构的业务收入与检查收入</w:t>
      </w:r>
      <w:r>
        <w:rPr>
          <w:rFonts w:hint="eastAsia"/>
        </w:rPr>
        <w:br/>
      </w:r>
      <w:r>
        <w:rPr>
          <w:rFonts w:hint="eastAsia"/>
        </w:rPr>
        <w:t>　　图表 2019-2024年中国医院和基层医疗机构就诊人数</w:t>
      </w:r>
      <w:r>
        <w:rPr>
          <w:rFonts w:hint="eastAsia"/>
        </w:rPr>
        <w:br/>
      </w:r>
      <w:r>
        <w:rPr>
          <w:rFonts w:hint="eastAsia"/>
        </w:rPr>
        <w:t>　　图表 2019-2024年中国公立医院和民营医院数量</w:t>
      </w:r>
      <w:r>
        <w:rPr>
          <w:rFonts w:hint="eastAsia"/>
        </w:rPr>
        <w:br/>
      </w:r>
      <w:r>
        <w:rPr>
          <w:rFonts w:hint="eastAsia"/>
        </w:rPr>
        <w:t>　　图表 迪安诊断的独立诊断实验室布局</w:t>
      </w:r>
      <w:r>
        <w:rPr>
          <w:rFonts w:hint="eastAsia"/>
        </w:rPr>
        <w:br/>
      </w:r>
      <w:r>
        <w:rPr>
          <w:rFonts w:hint="eastAsia"/>
        </w:rPr>
        <w:t>　　图表 2019-2024年迪安诊断营业收入和利润</w:t>
      </w:r>
      <w:r>
        <w:rPr>
          <w:rFonts w:hint="eastAsia"/>
        </w:rPr>
        <w:br/>
      </w:r>
      <w:r>
        <w:rPr>
          <w:rFonts w:hint="eastAsia"/>
        </w:rPr>
        <w:t>　　图表 2019-2024年迪安诊断（分产品）营业收入</w:t>
      </w:r>
      <w:r>
        <w:rPr>
          <w:rFonts w:hint="eastAsia"/>
        </w:rPr>
        <w:br/>
      </w:r>
      <w:r>
        <w:rPr>
          <w:rFonts w:hint="eastAsia"/>
        </w:rPr>
        <w:t>　　图表 2019-2024年迪安诊断（分产品）营业收入构成</w:t>
      </w:r>
      <w:r>
        <w:rPr>
          <w:rFonts w:hint="eastAsia"/>
        </w:rPr>
        <w:br/>
      </w:r>
      <w:r>
        <w:rPr>
          <w:rFonts w:hint="eastAsia"/>
        </w:rPr>
        <w:t>　　图表 2019-2024年迪安诊断（分地区）营业收入</w:t>
      </w:r>
      <w:r>
        <w:rPr>
          <w:rFonts w:hint="eastAsia"/>
        </w:rPr>
        <w:br/>
      </w:r>
      <w:r>
        <w:rPr>
          <w:rFonts w:hint="eastAsia"/>
        </w:rPr>
        <w:t>　　图表 2019-2024年迪安诊断（分地区）营收构成</w:t>
      </w:r>
      <w:r>
        <w:rPr>
          <w:rFonts w:hint="eastAsia"/>
        </w:rPr>
        <w:br/>
      </w:r>
      <w:r>
        <w:rPr>
          <w:rFonts w:hint="eastAsia"/>
        </w:rPr>
        <w:t>　　图表 2019-2024年迪安诊断（分产品）毛利率</w:t>
      </w:r>
      <w:r>
        <w:rPr>
          <w:rFonts w:hint="eastAsia"/>
        </w:rPr>
        <w:br/>
      </w:r>
      <w:r>
        <w:rPr>
          <w:rFonts w:hint="eastAsia"/>
        </w:rPr>
        <w:t>　　图表 2019-2024年迪安诊断前五客户收入贡献及占同期营业收入的比重</w:t>
      </w:r>
      <w:r>
        <w:rPr>
          <w:rFonts w:hint="eastAsia"/>
        </w:rPr>
        <w:br/>
      </w:r>
      <w:r>
        <w:rPr>
          <w:rFonts w:hint="eastAsia"/>
        </w:rPr>
        <w:t>　　图表 2019-2024年迪安诊断前五客户名称、收入贡献及其占比</w:t>
      </w:r>
      <w:r>
        <w:rPr>
          <w:rFonts w:hint="eastAsia"/>
        </w:rPr>
        <w:br/>
      </w:r>
      <w:r>
        <w:rPr>
          <w:rFonts w:hint="eastAsia"/>
        </w:rPr>
        <w:t>　　图表 2019-2024年迪安诊断前五供应商采购金额及占总采购金额的比重</w:t>
      </w:r>
      <w:r>
        <w:rPr>
          <w:rFonts w:hint="eastAsia"/>
        </w:rPr>
        <w:br/>
      </w:r>
      <w:r>
        <w:rPr>
          <w:rFonts w:hint="eastAsia"/>
        </w:rPr>
        <w:t>　　图表 2019-2024年迪安诊断前五供应商名称、采购金额及其占比</w:t>
      </w:r>
      <w:r>
        <w:rPr>
          <w:rFonts w:hint="eastAsia"/>
        </w:rPr>
        <w:br/>
      </w:r>
      <w:r>
        <w:rPr>
          <w:rFonts w:hint="eastAsia"/>
        </w:rPr>
        <w:t>　　图表 2019-2024年迪安诊断的研发成本及占营业收入的比重</w:t>
      </w:r>
      <w:r>
        <w:rPr>
          <w:rFonts w:hint="eastAsia"/>
        </w:rPr>
        <w:br/>
      </w:r>
      <w:r>
        <w:rPr>
          <w:rFonts w:hint="eastAsia"/>
        </w:rPr>
        <w:t>　　图表 2019-2024年迪安诊断的独立诊断业务收入及毛利率</w:t>
      </w:r>
      <w:r>
        <w:rPr>
          <w:rFonts w:hint="eastAsia"/>
        </w:rPr>
        <w:br/>
      </w:r>
      <w:r>
        <w:rPr>
          <w:rFonts w:hint="eastAsia"/>
        </w:rPr>
        <w:t>　　图表 2019-2024年迪安诊断的独立诊断业务（分产品）营业收入及毛利率</w:t>
      </w:r>
      <w:r>
        <w:rPr>
          <w:rFonts w:hint="eastAsia"/>
        </w:rPr>
        <w:br/>
      </w:r>
      <w:r>
        <w:rPr>
          <w:rFonts w:hint="eastAsia"/>
        </w:rPr>
        <w:t>　　图表 2019-2024年迪安诊断的独立诊断业务（按客户）营业收入占比</w:t>
      </w:r>
      <w:r>
        <w:rPr>
          <w:rFonts w:hint="eastAsia"/>
        </w:rPr>
        <w:br/>
      </w:r>
      <w:r>
        <w:rPr>
          <w:rFonts w:hint="eastAsia"/>
        </w:rPr>
        <w:t>　　图表 2024-2030年迪安诊断（分产品）营业收入预测</w:t>
      </w:r>
      <w:r>
        <w:rPr>
          <w:rFonts w:hint="eastAsia"/>
        </w:rPr>
        <w:br/>
      </w:r>
      <w:r>
        <w:rPr>
          <w:rFonts w:hint="eastAsia"/>
        </w:rPr>
        <w:t>　　图表 2019-2024年达安基因营业收入和利润</w:t>
      </w:r>
      <w:r>
        <w:rPr>
          <w:rFonts w:hint="eastAsia"/>
        </w:rPr>
        <w:br/>
      </w:r>
      <w:r>
        <w:rPr>
          <w:rFonts w:hint="eastAsia"/>
        </w:rPr>
        <w:t>　　图表 2019-2024年达安基因（分产品）营业收入</w:t>
      </w:r>
      <w:r>
        <w:rPr>
          <w:rFonts w:hint="eastAsia"/>
        </w:rPr>
        <w:br/>
      </w:r>
      <w:r>
        <w:rPr>
          <w:rFonts w:hint="eastAsia"/>
        </w:rPr>
        <w:t>　　图表 2019-2024年达安基因（分地区）营业收入构成</w:t>
      </w:r>
      <w:r>
        <w:rPr>
          <w:rFonts w:hint="eastAsia"/>
        </w:rPr>
        <w:br/>
      </w:r>
      <w:r>
        <w:rPr>
          <w:rFonts w:hint="eastAsia"/>
        </w:rPr>
        <w:t>　　图表 2019-2024年达安基因（分产品）毛利率</w:t>
      </w:r>
      <w:r>
        <w:rPr>
          <w:rFonts w:hint="eastAsia"/>
        </w:rPr>
        <w:br/>
      </w:r>
      <w:r>
        <w:rPr>
          <w:rFonts w:hint="eastAsia"/>
        </w:rPr>
        <w:t>　　图表 2019-2024年达安基因医学检验服务收入及毛利率</w:t>
      </w:r>
      <w:r>
        <w:rPr>
          <w:rFonts w:hint="eastAsia"/>
        </w:rPr>
        <w:br/>
      </w:r>
      <w:r>
        <w:rPr>
          <w:rFonts w:hint="eastAsia"/>
        </w:rPr>
        <w:t>　　图表 2024年达安基因从事医学检验业务的子控股公司的净资产、营业收入与净利润</w:t>
      </w:r>
      <w:r>
        <w:rPr>
          <w:rFonts w:hint="eastAsia"/>
        </w:rPr>
        <w:br/>
      </w:r>
      <w:r>
        <w:rPr>
          <w:rFonts w:hint="eastAsia"/>
        </w:rPr>
        <w:t>　　图表 2019-2024年永瀚星港营业收入和利润</w:t>
      </w:r>
      <w:r>
        <w:rPr>
          <w:rFonts w:hint="eastAsia"/>
        </w:rPr>
        <w:br/>
      </w:r>
      <w:r>
        <w:rPr>
          <w:rFonts w:hint="eastAsia"/>
        </w:rPr>
        <w:t>　　图表 2019-2024年永瀚星港（分产品）营业收入</w:t>
      </w:r>
      <w:r>
        <w:rPr>
          <w:rFonts w:hint="eastAsia"/>
        </w:rPr>
        <w:br/>
      </w:r>
      <w:r>
        <w:rPr>
          <w:rFonts w:hint="eastAsia"/>
        </w:rPr>
        <w:t>　　图表 2019-2024年永瀚星港（分产品）营业收入构成</w:t>
      </w:r>
      <w:r>
        <w:rPr>
          <w:rFonts w:hint="eastAsia"/>
        </w:rPr>
        <w:br/>
      </w:r>
      <w:r>
        <w:rPr>
          <w:rFonts w:hint="eastAsia"/>
        </w:rPr>
        <w:t>　　图表 2019-2024年永瀚星港（分地区）营业收入</w:t>
      </w:r>
      <w:r>
        <w:rPr>
          <w:rFonts w:hint="eastAsia"/>
        </w:rPr>
        <w:br/>
      </w:r>
      <w:r>
        <w:rPr>
          <w:rFonts w:hint="eastAsia"/>
        </w:rPr>
        <w:t>　　图表 2019-2024年永瀚星港（分产品）毛利率</w:t>
      </w:r>
      <w:r>
        <w:rPr>
          <w:rFonts w:hint="eastAsia"/>
        </w:rPr>
        <w:br/>
      </w:r>
      <w:r>
        <w:rPr>
          <w:rFonts w:hint="eastAsia"/>
        </w:rPr>
        <w:t>　　图表 2019-2024年永瀚星港前五客户营业收入及占同期营业收入的比重</w:t>
      </w:r>
      <w:r>
        <w:rPr>
          <w:rFonts w:hint="eastAsia"/>
        </w:rPr>
        <w:br/>
      </w:r>
      <w:r>
        <w:rPr>
          <w:rFonts w:hint="eastAsia"/>
        </w:rPr>
        <w:t>　　图表 2019-2024年永瀚星港前五客户名称、收入贡献及其占比</w:t>
      </w:r>
      <w:r>
        <w:rPr>
          <w:rFonts w:hint="eastAsia"/>
        </w:rPr>
        <w:br/>
      </w:r>
      <w:r>
        <w:rPr>
          <w:rFonts w:hint="eastAsia"/>
        </w:rPr>
        <w:t>　　图表 2019-2024年永瀚星港前五供应商采购金额及占总采购金额的比重</w:t>
      </w:r>
      <w:r>
        <w:rPr>
          <w:rFonts w:hint="eastAsia"/>
        </w:rPr>
        <w:br/>
      </w:r>
      <w:r>
        <w:rPr>
          <w:rFonts w:hint="eastAsia"/>
        </w:rPr>
        <w:t>　　图表 2019-2024年永瀚星港前五供应商名称、采购金额及其占比</w:t>
      </w:r>
      <w:r>
        <w:rPr>
          <w:rFonts w:hint="eastAsia"/>
        </w:rPr>
        <w:br/>
      </w:r>
      <w:r>
        <w:rPr>
          <w:rFonts w:hint="eastAsia"/>
        </w:rPr>
        <w:t>　　图表 2019-2024年永瀚星港研发投入及占比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1249ef6d0480b" w:history="1">
        <w:r>
          <w:rPr>
            <w:rStyle w:val="Hyperlink"/>
          </w:rPr>
          <w:t>中国第三方医学检验行业现状研究分析及发展趋势预测报告（2024年）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1249ef6d0480b" w:history="1">
        <w:r>
          <w:rPr>
            <w:rStyle w:val="Hyperlink"/>
          </w:rPr>
          <w:t>https://www.20087.com/3/81/DiSanFangYiXueJianYanChanYeXianZ.html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03d6bbd64236" w:history="1">
      <w:r>
        <w:rPr>
          <w:rStyle w:val="Hyperlink"/>
        </w:rPr>
        <w:t>中国第三方医学检验行业现状研究分析及发展趋势预测报告（2024年）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DiSanFangYiXueJianYanChanYeXianZ.html" TargetMode="External" Id="R3981249ef6d0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DiSanFangYiXueJianYanChanYeXianZ.html" TargetMode="External" Id="R505803d6bbd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2024-03-26T05:36:00Z</dcterms:created>
  <dcterms:modified xsi:type="dcterms:W3CDTF">2024-03-26T06:36:00Z</dcterms:modified>
  <dc:subject>中国第三方医学检验行业现状研究分析及发展趋势预测报告（2024年）</dc:subject>
  <dc:title>中国第三方医学检验行业现状研究分析及发展趋势预测报告（2024年）</dc:title>
  <cp:keywords>中国第三方医学检验行业现状研究分析及发展趋势预测报告（2024年）</cp:keywords>
  <dc:description>中国第三方医学检验行业现状研究分析及发展趋势预测报告（2024年）</dc:description>
</cp:coreProperties>
</file>