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93f30a4e34156" w:history="1">
              <w:r>
                <w:rPr>
                  <w:rStyle w:val="Hyperlink"/>
                </w:rPr>
                <w:t>中国动态呼吸监测仪市场现状调研与发展前景趋势分析报告（2026-2032年）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93f30a4e34156" w:history="1">
              <w:r>
                <w:rPr>
                  <w:rStyle w:val="Hyperlink"/>
                </w:rPr>
                <w:t>中国动态呼吸监测仪市场现状调研与发展前景趋势分析报告（2026-2032年）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93f30a4e34156" w:history="1">
                <w:r>
                  <w:rPr>
                    <w:rStyle w:val="Hyperlink"/>
                  </w:rPr>
                  <w:t>https://www.20087.com/5/81/DongTaiHuXiJianCeYiHangYeQianJingFenXi.html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呼吸监测仪是非侵入式生理参数采集设备，已在睡眠医学、慢性呼吸疾病管理及重症监护辅助场景中逐步应用。该设备通过压电薄膜、阻抗呼吸传感、红外热成像或可穿戴胸腹带等方式，连续记录呼吸频率、潮气量、呼吸暂停事件及呼吸模式变化。现代产品强调小型化、无线传输与低功耗设计，部分集成心率、血氧饱和度等多模态参数，支持居家长期监测。在远程医疗与慢病管理需求推动下，设备算法对呼吸事件的自动识别准确率持续提升。然而，运动伪影干扰、个体体型差异导致的信号漂移，以及缺乏统一临床验证标准，仍是产品可靠性的主要制约因素。</w:t>
      </w:r>
      <w:r>
        <w:rPr>
          <w:rFonts w:hint="eastAsia"/>
        </w:rPr>
        <w:br/>
      </w:r>
      <w:r>
        <w:rPr>
          <w:rFonts w:hint="eastAsia"/>
        </w:rPr>
        <w:t>　　未来，动态呼吸监测仪将向多源融合感知与临床决策支持深度演进。市场调研网指出，结合毫米波雷达、柔性电子皮肤与AI时序分析模型，可实现无接触、高精度呼吸流速重建，适用于新生儿或烧伤患者等敏感人群。在慢病管理领域，设备将联动吸入器使用记录与环境空气质量数据，生成个性化干预建议。监管层面，FDA与CE认证路径将推动算法透明化与临床有效性证据积累。此外，面向高原作业、消防救援等特殊场景，便携式呼吸效能评估功能将拓展工业健康应用。长远看，动态呼吸监测仪将从“参数记录器”升级为“呼吸健康数字孪生入口”，赋能精准预防与早期干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993f30a4e34156" w:history="1">
        <w:r>
          <w:rPr>
            <w:rStyle w:val="Hyperlink"/>
          </w:rPr>
          <w:t>中国动态呼吸监测仪市场现状调研与发展前景趋势分析报告（2026-2032年）</w:t>
        </w:r>
      </w:hyperlink>
      <w:r>
        <w:rPr>
          <w:rFonts w:hint="eastAsia"/>
        </w:rPr>
        <w:t>》，2025年动态呼吸监测仪行业市场规模达 亿元，预计2032年市场规模将达 亿元，期间年均复合增长率（CAGR）达 %。报告依托国家统计局、相关行业协会及科研机构的权威数据，系统分析了动态呼吸监测仪行业现状。报告从动态呼吸监测仪市场规模、供需关系、竞争格局等维度展开研究，重点评估了主要动态呼吸监测仪企业的市场表现。通过对动态呼吸监测仪行业技术发展水平和市场环境的分析，客观预测了未来发展趋势，并指出值得关注的机遇与风险。报告为动态呼吸监测仪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动态呼吸监测仪行业概述</w:t>
      </w:r>
      <w:r>
        <w:rPr>
          <w:rFonts w:hint="eastAsia"/>
        </w:rPr>
        <w:br/>
      </w:r>
      <w:r>
        <w:rPr>
          <w:rFonts w:hint="eastAsia"/>
        </w:rPr>
        <w:t>　　第一节 动态呼吸监测仪定义与分类</w:t>
      </w:r>
      <w:r>
        <w:rPr>
          <w:rFonts w:hint="eastAsia"/>
        </w:rPr>
        <w:br/>
      </w:r>
      <w:r>
        <w:rPr>
          <w:rFonts w:hint="eastAsia"/>
        </w:rPr>
        <w:t>　　第二节 动态呼吸监测仪应用领域</w:t>
      </w:r>
      <w:r>
        <w:rPr>
          <w:rFonts w:hint="eastAsia"/>
        </w:rPr>
        <w:br/>
      </w:r>
      <w:r>
        <w:rPr>
          <w:rFonts w:hint="eastAsia"/>
        </w:rPr>
        <w:t>　　第三节 动态呼吸监测仪行业经济指标分析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一、动态呼吸监测仪行业赢利性评估</w:t>
      </w:r>
      <w:r>
        <w:rPr>
          <w:rFonts w:hint="eastAsia"/>
        </w:rPr>
        <w:br/>
      </w:r>
      <w:r>
        <w:rPr>
          <w:rFonts w:hint="eastAsia"/>
        </w:rPr>
        <w:t>　　　　二、动态呼吸监测仪行业成长速度分析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三、动态呼吸监测仪附加值提升空间探讨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四、动态呼吸监测仪行业进入壁垒分析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五、动态呼吸监测仪行业风险性评估</w:t>
      </w:r>
      <w:r>
        <w:rPr>
          <w:rFonts w:hint="eastAsia"/>
        </w:rPr>
        <w:br/>
      </w:r>
      <w:r>
        <w:rPr>
          <w:rFonts w:hint="eastAsia"/>
        </w:rPr>
        <w:t>　　　　六、动态呼吸监测仪行业周期性分析</w:t>
      </w:r>
      <w:r>
        <w:rPr>
          <w:rFonts w:hint="eastAsia"/>
        </w:rPr>
        <w:br/>
      </w:r>
      <w:r>
        <w:rPr>
          <w:rFonts w:hint="eastAsia"/>
        </w:rPr>
        <w:t>　　　　七、动态呼吸监测仪行业竞争程度指标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八、动态呼吸监测仪行业成熟度综合分析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动态呼吸监测仪产业链及经营模式分析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三、动态呼吸监测仪销售模式与渠道策略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全球动态呼吸监测仪市场发展分析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2025-2026年全球动态呼吸监测仪行业发展分析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一、全球动态呼吸监测仪行业市场规模与趋势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二、全球动态呼吸监测仪行业发展特点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三、全球动态呼吸监测仪行业竞争格局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主要国家与地区动态呼吸监测仪市场分析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2026-2032年全球动态呼吸监测仪行业发展趋势与前景预测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一、动态呼吸监测仪行业发展趋势</w:t>
      </w:r>
      <w:r>
        <w:rPr>
          <w:rFonts w:hint="eastAsia"/>
        </w:rPr>
        <w:br/>
      </w:r>
      <w:r>
        <w:rPr>
          <w:rFonts w:hint="eastAsia"/>
        </w:rPr>
        <w:t>　　　　二、动态呼吸监测仪行业发展潜力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中国动态呼吸监测仪行业市场分析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2025-2026年动态呼吸监测仪产能与投资动态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一、国内动态呼吸监测仪产能现状与利用效率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二、动态呼吸监测仪产能扩张与投资动态分析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2026-2032年动态呼吸监测仪行业产量统计与趋势预测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一、2020-2025年动态呼吸监测仪行业产量与增长趋势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1、2020-2025年动态呼吸监测仪产量及增长趋势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2、2020-2025年动态呼吸监测仪细分产品产量及份额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二、动态呼吸监测仪产量影响因素分析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三、2026-2032年动态呼吸监测仪产量预测</w:t>
      </w:r>
      <w:r>
        <w:rPr>
          <w:rFonts w:hint="eastAsia"/>
        </w:rPr>
        <w:br/>
      </w:r>
      <w:r>
        <w:rPr>
          <w:rFonts w:hint="eastAsia"/>
        </w:rPr>
        <w:t>　　第三节 2026-2032年动态呼吸监测仪市场需求与销售分析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一、2025-2026年动态呼吸监测仪行业需求现状</w:t>
      </w:r>
      <w:r>
        <w:rPr>
          <w:rFonts w:hint="eastAsia"/>
        </w:rPr>
        <w:br/>
      </w:r>
      <w:r>
        <w:rPr>
          <w:rFonts w:hint="eastAsia"/>
        </w:rPr>
        <w:t>　　　　二、动态呼吸监测仪客户群体与需求特点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三、2020-2025年动态呼吸监测仪行业销售规模分析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四、2026-2032年动态呼吸监测仪市场增长潜力与规模预测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2025-2026年动态呼吸监测仪行业技术发展现状及趋势分析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动态呼吸监测仪行业技术发展现状分析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国内外动态呼吸监测仪行业技术差距分析及差距形成的主要原因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动态呼吸监测仪行业技术发展方向、趋势预测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提升动态呼吸监测仪行业技术能力策略建议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中国动态呼吸监测仪细分市场分析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一、2025-2026年动态呼吸监测仪主要细分产品市场现状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动态呼吸监测仪价格机制与竞争策略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一、2020-2025年动态呼吸监测仪市场价格走势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动态呼吸监测仪定价策略与方法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2026-2032年动态呼吸监测仪价格竞争态势与趋势预测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中国动态呼吸监测仪行业重点区域市场研究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2025-2026年重点区域动态呼吸监测仪市场发展概况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二、2020-2025年动态呼吸监测仪市场需求规模情况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三、2026-2032年动态呼吸监测仪行业发展潜力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二、2020-2025年动态呼吸监测仪市场需求规模情况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三、2026-2032年动态呼吸监测仪行业发展潜力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二、2020-2025年动态呼吸监测仪市场需求规模情况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三、2026-2032年动态呼吸监测仪行业发展潜力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二、2020-2025年动态呼吸监测仪市场需求规模情况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三、2026-2032年动态呼吸监测仪行业发展潜力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二、2020-2025年动态呼吸监测仪市场需求规模情况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三、2026-2032年动态呼吸监测仪行业发展潜力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2020-2025年中国动态呼吸监测仪行业进出口情况分析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动态呼吸监测仪行业进口规模与来源分析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一、2020-2025年动态呼吸监测仪进口规模分析</w:t>
      </w:r>
      <w:r>
        <w:rPr>
          <w:rFonts w:hint="eastAsia"/>
        </w:rPr>
        <w:br/>
      </w:r>
      <w:r>
        <w:rPr>
          <w:rFonts w:hint="eastAsia"/>
        </w:rPr>
        <w:t>　　　　二、动态呼吸监测仪主要进口来源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动态呼吸监测仪行业出口规模与目的地分析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一、2020-2025年动态呼吸监测仪出口规模分析</w:t>
      </w:r>
      <w:r>
        <w:rPr>
          <w:rFonts w:hint="eastAsia"/>
        </w:rPr>
        <w:br/>
      </w:r>
      <w:r>
        <w:rPr>
          <w:rFonts w:hint="eastAsia"/>
        </w:rPr>
        <w:t>　　　　二、动态呼吸监测仪主要出口目的地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2020-2025年中国动态呼吸监测仪总体规模与财务指标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中国动态呼吸监测仪行业总体规模分析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一、动态呼吸监测仪企业数量与结构</w:t>
      </w:r>
      <w:r>
        <w:rPr>
          <w:rFonts w:hint="eastAsia"/>
        </w:rPr>
        <w:br/>
      </w:r>
      <w:r>
        <w:rPr>
          <w:rFonts w:hint="eastAsia"/>
        </w:rPr>
        <w:t>　　　　二、动态呼吸监测仪从业人员规模</w:t>
      </w:r>
      <w:r>
        <w:rPr>
          <w:rFonts w:hint="eastAsia"/>
        </w:rPr>
        <w:br/>
      </w:r>
      <w:r>
        <w:rPr>
          <w:rFonts w:hint="eastAsia"/>
        </w:rPr>
        <w:t>　　　　三、动态呼吸监测仪行业资产状况</w:t>
      </w:r>
      <w:r>
        <w:rPr>
          <w:rFonts w:hint="eastAsia"/>
        </w:rPr>
        <w:br/>
      </w:r>
      <w:r>
        <w:rPr>
          <w:rFonts w:hint="eastAsia"/>
        </w:rPr>
        <w:t>　　第二节 中国动态呼吸监测仪行业财务指标总体分析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动态呼吸监测仪行业重点企业经营状况分析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动态呼吸监测仪重点企业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动态呼吸监测仪领先企业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动态呼吸监测仪标杆企业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动态呼吸监测仪代表企业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动态呼吸监测仪龙头企业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动态呼吸监测仪重点企业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中国动态呼吸监测仪行业竞争格局分析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动态呼吸监测仪行业竞争格局总览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2025-2026年动态呼吸监测仪行业竞争力分析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一、动态呼吸监测仪供应商议价能力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四、动态呼吸监测仪替代品威胁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2020-2025年动态呼吸监测仪行业企业并购活动分析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2025-2026年动态呼吸监测仪行业会展与招投标活动分析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一、动态呼吸监测仪行业会展活动及其市场影响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2026年中国动态呼吸监测仪企业发展策略分析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动态呼吸监测仪市场策略分析</w:t>
      </w:r>
      <w:r>
        <w:rPr>
          <w:rFonts w:hint="eastAsia"/>
        </w:rPr>
        <w:br/>
      </w:r>
      <w:r>
        <w:rPr>
          <w:rFonts w:hint="eastAsia"/>
        </w:rPr>
        <w:t>　　　　一、动态呼吸监测仪市场定位与拓展策略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二、动态呼吸监测仪市场细分与目标客户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动态呼吸监测仪销售策略分析</w:t>
      </w:r>
      <w:r>
        <w:rPr>
          <w:rFonts w:hint="eastAsia"/>
        </w:rPr>
        <w:br/>
      </w:r>
      <w:r>
        <w:rPr>
          <w:rFonts w:hint="eastAsia"/>
        </w:rPr>
        <w:t>　　　　一、动态呼吸监测仪销售渠道与网络建设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提高动态呼吸监测仪企业竞争力建议</w:t>
      </w:r>
      <w:r>
        <w:rPr>
          <w:rFonts w:hint="eastAsia"/>
        </w:rPr>
        <w:br/>
      </w:r>
      <w:r>
        <w:rPr>
          <w:rFonts w:hint="eastAsia"/>
        </w:rPr>
        <w:t>　　　　一、动态呼吸监测仪技术创新与管理优化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动态呼吸监测仪品牌战略思考</w:t>
      </w:r>
      <w:r>
        <w:rPr>
          <w:rFonts w:hint="eastAsia"/>
        </w:rPr>
        <w:br/>
      </w:r>
      <w:r>
        <w:rPr>
          <w:rFonts w:hint="eastAsia"/>
        </w:rPr>
        <w:t>　　　　一、动态呼吸监测仪品牌建设与维护</w:t>
      </w:r>
      <w:r>
        <w:rPr>
          <w:rFonts w:hint="eastAsia"/>
        </w:rPr>
        <w:br/>
      </w:r>
      <w:r>
        <w:rPr>
          <w:rFonts w:hint="eastAsia"/>
        </w:rPr>
        <w:t>　　　　二、动态呼吸监测仪品牌影响力与市场竞争力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中国动态呼吸监测仪行业风险与对策</w:t>
      </w:r>
      <w:r>
        <w:rPr>
          <w:rFonts w:hint="eastAsia"/>
        </w:rPr>
        <w:br/>
      </w:r>
      <w:r>
        <w:rPr>
          <w:rFonts w:hint="eastAsia"/>
        </w:rPr>
        <w:t>　　第一节 动态呼吸监测仪行业SWOT分析</w:t>
      </w:r>
      <w:r>
        <w:rPr>
          <w:rFonts w:hint="eastAsia"/>
        </w:rPr>
        <w:br/>
      </w:r>
      <w:r>
        <w:rPr>
          <w:rFonts w:hint="eastAsia"/>
        </w:rPr>
        <w:t>　　　　一、动态呼吸监测仪行业优势分析</w:t>
      </w:r>
      <w:r>
        <w:rPr>
          <w:rFonts w:hint="eastAsia"/>
        </w:rPr>
        <w:br/>
      </w:r>
      <w:r>
        <w:rPr>
          <w:rFonts w:hint="eastAsia"/>
        </w:rPr>
        <w:t>　　　　二、动态呼吸监测仪行业劣势分析</w:t>
      </w:r>
      <w:r>
        <w:rPr>
          <w:rFonts w:hint="eastAsia"/>
        </w:rPr>
        <w:br/>
      </w:r>
      <w:r>
        <w:rPr>
          <w:rFonts w:hint="eastAsia"/>
        </w:rPr>
        <w:t>　　　　三、动态呼吸监测仪市场机会探索</w:t>
      </w:r>
      <w:r>
        <w:rPr>
          <w:rFonts w:hint="eastAsia"/>
        </w:rPr>
        <w:br/>
      </w:r>
      <w:r>
        <w:rPr>
          <w:rFonts w:hint="eastAsia"/>
        </w:rPr>
        <w:t>　　　　四、动态呼吸监测仪市场威胁评估</w:t>
      </w:r>
      <w:r>
        <w:rPr>
          <w:rFonts w:hint="eastAsia"/>
        </w:rPr>
        <w:br/>
      </w:r>
      <w:r>
        <w:rPr>
          <w:rFonts w:hint="eastAsia"/>
        </w:rPr>
        <w:t>　　第二节 动态呼吸监测仪行业风险及对策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2026-2032年中国动态呼吸监测仪行业前景与发展趋势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动态呼吸监测仪行业发展环境分析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2026-2032年动态呼吸监测仪行业发展趋势与方向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一、动态呼吸监测仪行业发展方向预测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二、动态呼吸监测仪发展趋势分析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2026-2032年动态呼吸监测仪行业发展潜力与机遇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一、动态呼吸监测仪市场发展潜力评估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二、动态呼吸监测仪新兴市场与机遇探索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动态呼吸监测仪行业研究结论与建议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[.中智.林.]动态呼吸监测仪行业发展建议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2020-2025年中国动态呼吸监测仪市场规模及增长情况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2020-2025年中国动态呼吸监测仪行业产能及增长趋势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2026-2032年中国动态呼吸监测仪行业产能预测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2020-2025年中国动态呼吸监测仪行业产量及增长趋势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2026-2032年中国动态呼吸监测仪行业产量预测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2020-2025年中国动态呼吸监测仪行业市场需求及增长情况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2026-2032年中国动态呼吸监测仪行业市场需求预测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2020-2025年中国动态呼吸监测仪行业利润及增长情况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**地区动态呼吸监测仪市场规模及增长情况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**地区动态呼吸监测仪行业市场需求情况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**地区动态呼吸监测仪市场规模及增长情况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**地区动态呼吸监测仪行业市场需求情况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2020-2025年中国动态呼吸监测仪行业进口量及增速统计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2020-2025年中国动态呼吸监测仪行业出口量及增速统计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动态呼吸监测仪重点企业经营情况分析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2026年动态呼吸监测仪行业壁垒</w:t>
      </w:r>
      <w:r>
        <w:rPr>
          <w:rFonts w:hint="eastAsia"/>
        </w:rPr>
        <w:br/>
      </w:r>
      <w:r>
        <w:rPr>
          <w:rFonts w:hint="eastAsia"/>
        </w:rPr>
        <w:t>　　图表 2026年动态呼吸监测仪市场前景分析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2026-2032年中国动态呼吸监测仪市场需求预测</w:t>
      </w:r>
      <w:r>
        <w:rPr>
          <w:rFonts w:hint="eastAsia"/>
        </w:rPr>
        <w:br/>
      </w:r>
      <w:r>
        <w:rPr>
          <w:rFonts w:hint="eastAsia"/>
        </w:rPr>
        <w:t>　　图表 2026年动态呼吸监测仪发展趋势预测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93f30a4e34156" w:history="1">
        <w:r>
          <w:rPr>
            <w:rStyle w:val="Hyperlink"/>
          </w:rPr>
          <w:t>中国动态呼吸监测仪市场现状调研与发展前景趋势分析报告（2026-2032年）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93f30a4e34156" w:history="1">
        <w:r>
          <w:rPr>
            <w:rStyle w:val="Hyperlink"/>
          </w:rPr>
          <w:t>https://www.20087.com/5/81/DongTaiHuXiJianCeYiHangYeQianJingFenXi.html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热点：自动心肺复苏仪、动态呼吸监测仪原理、监护仪呼吸正常范围、动态呼吸监测仪怎么用、呼气试验测试仪、动态呼吸监测收费标准、检测仪呼吸多少正常、动态呼吸监测pef、呼吸监测仪正常数值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e89d0664b4fbb" w:history="1">
      <w:r>
        <w:rPr>
          <w:rStyle w:val="Hyperlink"/>
        </w:rPr>
        <w:t>中国动态呼吸监测仪市场现状调研与发展前景趋势分析报告（2026-2032年）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ongTaiHuXiJianCeYiHangYeQianJingFenXi.html" TargetMode="External" Id="R2a993f30a4e3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ongTaiHuXiJianCeYiHangYeQianJingFenXi.html" TargetMode="External" Id="R8f7e89d0664b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2026-03-14T05:54:12Z</dcterms:created>
  <dcterms:modified xsi:type="dcterms:W3CDTF">2026-03-14T06:54:12Z</dcterms:modified>
  <dc:subject>中国动态呼吸监测仪市场现状调研与发展前景趋势分析报告（2026-2032年）</dc:subject>
  <dc:title>中国动态呼吸监测仪市场现状调研与发展前景趋势分析报告（2026-2032年）</dc:title>
  <cp:keywords>中国动态呼吸监测仪市场现状调研与发展前景趋势分析报告（2026-2032年）</cp:keywords>
  <dc:description>中国动态呼吸监测仪市场现状调研与发展前景趋势分析报告（2026-2032年）</dc:description>
</cp:coreProperties>
</file>