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4160af584a02" w:history="1">
              <w:r>
                <w:rPr>
                  <w:rStyle w:val="Hyperlink"/>
                </w:rPr>
                <w:t>2024-2030年中国抗生素类化学原料药行业发展深度调研与未来趋势分析报告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4160af584a02" w:history="1">
              <w:r>
                <w:rPr>
                  <w:rStyle w:val="Hyperlink"/>
                </w:rPr>
                <w:t>2024-2030年中国抗生素类化学原料药行业发展深度调研与未来趋势分析报告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e4160af584a02" w:history="1">
                <w:r>
                  <w:rPr>
                    <w:rStyle w:val="Hyperlink"/>
                  </w:rPr>
                  <w:t>https://www.20087.com/5/91/KangShengSuLeiHuaXueYuanLiaoYaoHangYeFaZhanQuShi.html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化学原料药是制药行业中不可或缺的一部分，用于生产各种抗生素药品。随着全球对抗生素耐药性的担忧加剧，抗生素的研发和生产面临着新的挑战。目前，抗生素类化学原料药的生产正朝着更高效、更环保的方向发展，如采用连续流化学合成技术提高产率和减少副产物。此外，随着对药品质量要求的提高，抗生素类化学原料药的纯度和一致性控制也变得更加严格。</w:t>
      </w:r>
      <w:r>
        <w:rPr>
          <w:rFonts w:hint="eastAsia"/>
        </w:rPr>
        <w:br/>
      </w:r>
      <w:r>
        <w:rPr>
          <w:rFonts w:hint="eastAsia"/>
        </w:rPr>
        <w:t>　　未来，抗生素类化学原料药的发展将更加注重创新和可持续性。一方面，随着新药研发的加速，抗生素类化学原料药将更加注重针对新型耐药菌株的有效性。另一方面，随着绿色化学理念的推广，抗生素类化学原料药的生产将更加注重节能减排和废物回收利用。此外，随着全球药品供应链的整合，抗生素类化学原料药的生产和供应将更加全球化，这对于确保药品的质量和供应稳定性提出了更高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be4160af584a02" w:history="1">
        <w:r>
          <w:rPr>
            <w:rStyle w:val="Hyperlink"/>
          </w:rPr>
          <w:t>2024-2030年中国抗生素类化学原料药行业发展深度调研与未来趋势分析报告</w:t>
        </w:r>
      </w:hyperlink>
      <w:r>
        <w:rPr>
          <w:rFonts w:hint="eastAsia"/>
        </w:rPr>
        <w:t>全面剖析了抗生素类化学原料药行业的市场规模、需求及价格动态。报告通过对抗生素类化学原料药产业链的深入挖掘，详细分析了行业现状，并对抗生素类化学原料药市场前景及发展趋势进行了科学预测。抗生素类化学原料药报告还深入探索了各细分市场的特点，突出关注抗生素类化学原料药重点企业的经营状况，全面揭示了抗生素类化学原料药行业竞争格局、品牌影响力和市场集中度。抗生素类化学原料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中国抗生素类原料药行业发展综述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行业产品分类</w:t>
      </w:r>
      <w:r>
        <w:rPr>
          <w:rFonts w:hint="eastAsia"/>
        </w:rPr>
        <w:br/>
      </w:r>
      <w:r>
        <w:rPr>
          <w:rFonts w:hint="eastAsia"/>
        </w:rPr>
        <w:t>　　1.3 化学原料药行业政策环境</w:t>
      </w:r>
      <w:r>
        <w:rPr>
          <w:rFonts w:hint="eastAsia"/>
        </w:rPr>
        <w:br/>
      </w:r>
      <w:r>
        <w:rPr>
          <w:rFonts w:hint="eastAsia"/>
        </w:rPr>
        <w:t>　　　　1.3.1 化学原料药行业主管部门</w:t>
      </w:r>
      <w:r>
        <w:rPr>
          <w:rFonts w:hint="eastAsia"/>
        </w:rPr>
        <w:br/>
      </w:r>
      <w:r>
        <w:rPr>
          <w:rFonts w:hint="eastAsia"/>
        </w:rPr>
        <w:t>　　　　1.3.2 化学原料药行业监管体制</w:t>
      </w:r>
      <w:r>
        <w:rPr>
          <w:rFonts w:hint="eastAsia"/>
        </w:rPr>
        <w:br/>
      </w:r>
      <w:r>
        <w:rPr>
          <w:rFonts w:hint="eastAsia"/>
        </w:rPr>
        <w:t>　　　　1.3.3 化学原料药行业政策法规</w:t>
      </w:r>
      <w:r>
        <w:rPr>
          <w:rFonts w:hint="eastAsia"/>
        </w:rPr>
        <w:br/>
      </w:r>
      <w:r>
        <w:rPr>
          <w:rFonts w:hint="eastAsia"/>
        </w:rPr>
        <w:t>　　　　1.3.4 化学原料药行业发展规划</w:t>
      </w:r>
      <w:r>
        <w:rPr>
          <w:rFonts w:hint="eastAsia"/>
        </w:rPr>
        <w:br/>
      </w:r>
      <w:r>
        <w:rPr>
          <w:rFonts w:hint="eastAsia"/>
        </w:rPr>
        <w:t>　　1.4 化学原料药行业经济环境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2.1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2.1.2 化学原料药行业发展特点</w:t>
      </w:r>
      <w:r>
        <w:rPr>
          <w:rFonts w:hint="eastAsia"/>
        </w:rPr>
        <w:br/>
      </w:r>
      <w:r>
        <w:rPr>
          <w:rFonts w:hint="eastAsia"/>
        </w:rPr>
        <w:t>　　　　2.1.3 化学原料药行业经济地位</w:t>
      </w:r>
      <w:r>
        <w:rPr>
          <w:rFonts w:hint="eastAsia"/>
        </w:rPr>
        <w:br/>
      </w:r>
      <w:r>
        <w:rPr>
          <w:rFonts w:hint="eastAsia"/>
        </w:rPr>
        <w:t>　　2.2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2.3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2.3.1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2.3.2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2.3.3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2.3.4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2.4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2.4.1 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2.4.2 各地区化学原料药行业供给情况分析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2.4.3 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2.4.4 各地区化学原料药行业需求情况分析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2.4.5 全国化学原料药行业供求平衡分析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中:智:林:　中国抗生素类原料药市场需求分析</w:t>
      </w:r>
      <w:r>
        <w:rPr>
          <w:rFonts w:hint="eastAsia"/>
        </w:rPr>
        <w:br/>
      </w:r>
      <w:r>
        <w:rPr>
          <w:rFonts w:hint="eastAsia"/>
        </w:rPr>
        <w:t>　　3.1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3.1.1 抗生素产品分类</w:t>
      </w:r>
      <w:r>
        <w:rPr>
          <w:rFonts w:hint="eastAsia"/>
        </w:rPr>
        <w:br/>
      </w:r>
      <w:r>
        <w:rPr>
          <w:rFonts w:hint="eastAsia"/>
        </w:rPr>
        <w:t>　　　　3.1.2 抗生素产业链</w:t>
      </w:r>
      <w:r>
        <w:rPr>
          <w:rFonts w:hint="eastAsia"/>
        </w:rPr>
        <w:br/>
      </w:r>
      <w:r>
        <w:rPr>
          <w:rFonts w:hint="eastAsia"/>
        </w:rPr>
        <w:t>　　　　3.1.3 抗生素应用领域</w:t>
      </w:r>
      <w:r>
        <w:rPr>
          <w:rFonts w:hint="eastAsia"/>
        </w:rPr>
        <w:br/>
      </w:r>
      <w:r>
        <w:rPr>
          <w:rFonts w:hint="eastAsia"/>
        </w:rPr>
        <w:t>　　　　3.1.4 抗生素市场监管</w:t>
      </w:r>
      <w:r>
        <w:rPr>
          <w:rFonts w:hint="eastAsia"/>
        </w:rPr>
        <w:br/>
      </w:r>
      <w:r>
        <w:rPr>
          <w:rFonts w:hint="eastAsia"/>
        </w:rPr>
        <w:t>　　3.2 抗生素临床使用情况调研</w:t>
      </w:r>
      <w:r>
        <w:rPr>
          <w:rFonts w:hint="eastAsia"/>
        </w:rPr>
        <w:br/>
      </w:r>
      <w:r>
        <w:rPr>
          <w:rFonts w:hint="eastAsia"/>
        </w:rPr>
        <w:t>　　3.3 抗生素类原料药市场分析</w:t>
      </w:r>
      <w:r>
        <w:rPr>
          <w:rFonts w:hint="eastAsia"/>
        </w:rPr>
        <w:br/>
      </w:r>
      <w:r>
        <w:rPr>
          <w:rFonts w:hint="eastAsia"/>
        </w:rPr>
        <w:t>　　　　3.3.1 抗生素原料药生产情况</w:t>
      </w:r>
      <w:r>
        <w:rPr>
          <w:rFonts w:hint="eastAsia"/>
        </w:rPr>
        <w:br/>
      </w:r>
      <w:r>
        <w:rPr>
          <w:rFonts w:hint="eastAsia"/>
        </w:rPr>
        <w:t>　　　　3.3.2 抗生素行业市场需求</w:t>
      </w:r>
      <w:r>
        <w:rPr>
          <w:rFonts w:hint="eastAsia"/>
        </w:rPr>
        <w:br/>
      </w:r>
      <w:r>
        <w:rPr>
          <w:rFonts w:hint="eastAsia"/>
        </w:rPr>
        <w:t>　　3.4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3.4.1 头孢类抗生素产品分类</w:t>
      </w:r>
      <w:r>
        <w:rPr>
          <w:rFonts w:hint="eastAsia"/>
        </w:rPr>
        <w:br/>
      </w:r>
      <w:r>
        <w:rPr>
          <w:rFonts w:hint="eastAsia"/>
        </w:rPr>
        <w:t>　　　　3.4.2 头孢类抗生素产品产量</w:t>
      </w:r>
      <w:r>
        <w:rPr>
          <w:rFonts w:hint="eastAsia"/>
        </w:rPr>
        <w:br/>
      </w:r>
      <w:r>
        <w:rPr>
          <w:rFonts w:hint="eastAsia"/>
        </w:rPr>
        <w:t>　　　　3.4.3 头孢类抗生素企业格局</w:t>
      </w:r>
      <w:r>
        <w:rPr>
          <w:rFonts w:hint="eastAsia"/>
        </w:rPr>
        <w:br/>
      </w:r>
      <w:r>
        <w:rPr>
          <w:rFonts w:hint="eastAsia"/>
        </w:rPr>
        <w:t>　　　　3.4.4 头孢类抗生素市场价格</w:t>
      </w:r>
      <w:r>
        <w:rPr>
          <w:rFonts w:hint="eastAsia"/>
        </w:rPr>
        <w:br/>
      </w:r>
      <w:r>
        <w:rPr>
          <w:rFonts w:hint="eastAsia"/>
        </w:rPr>
        <w:t>　　　　3.4.5 头孢类抗生素出口情况</w:t>
      </w:r>
      <w:r>
        <w:rPr>
          <w:rFonts w:hint="eastAsia"/>
        </w:rPr>
        <w:br/>
      </w:r>
      <w:r>
        <w:rPr>
          <w:rFonts w:hint="eastAsia"/>
        </w:rPr>
        <w:t>　　3.5 青霉素市场需求分析</w:t>
      </w:r>
      <w:r>
        <w:rPr>
          <w:rFonts w:hint="eastAsia"/>
        </w:rPr>
        <w:br/>
      </w:r>
      <w:r>
        <w:rPr>
          <w:rFonts w:hint="eastAsia"/>
        </w:rPr>
        <w:t>　　　　3.5.1 青霉素产品分类</w:t>
      </w:r>
      <w:r>
        <w:rPr>
          <w:rFonts w:hint="eastAsia"/>
        </w:rPr>
        <w:br/>
      </w:r>
      <w:r>
        <w:rPr>
          <w:rFonts w:hint="eastAsia"/>
        </w:rPr>
        <w:t>　　　　3.5.2 青霉素产品产量</w:t>
      </w:r>
      <w:r>
        <w:rPr>
          <w:rFonts w:hint="eastAsia"/>
        </w:rPr>
        <w:br/>
      </w:r>
      <w:r>
        <w:rPr>
          <w:rFonts w:hint="eastAsia"/>
        </w:rPr>
        <w:t>　　　　3.5.3 青霉素企业格局</w:t>
      </w:r>
      <w:r>
        <w:rPr>
          <w:rFonts w:hint="eastAsia"/>
        </w:rPr>
        <w:br/>
      </w:r>
      <w:r>
        <w:rPr>
          <w:rFonts w:hint="eastAsia"/>
        </w:rPr>
        <w:t>　　　　3.5.4 青霉素市场价格</w:t>
      </w:r>
      <w:r>
        <w:rPr>
          <w:rFonts w:hint="eastAsia"/>
        </w:rPr>
        <w:br/>
      </w:r>
      <w:r>
        <w:rPr>
          <w:rFonts w:hint="eastAsia"/>
        </w:rPr>
        <w:t>　　　　3.5.5 青霉素出口情况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2：化学原料药按照功效和用途的不同分类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3：化学原料药按照产品价值和产品特性的不同分类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4：化学原料药行业主管部门及主要职能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5：化学原料药行业监管体制</w:t>
      </w:r>
      <w:r>
        <w:rPr>
          <w:rFonts w:hint="eastAsia"/>
        </w:rPr>
        <w:br/>
      </w:r>
      <w:r>
        <w:rPr>
          <w:rFonts w:hint="eastAsia"/>
        </w:rPr>
        <w:t>　　图表 6：截至2023年化学原料药行业政策一览</w:t>
      </w:r>
      <w:r>
        <w:rPr>
          <w:rFonts w:hint="eastAsia"/>
        </w:rPr>
        <w:br/>
      </w:r>
      <w:r>
        <w:rPr>
          <w:rFonts w:hint="eastAsia"/>
        </w:rPr>
        <w:t>　　图表 7：《医药工业发展规划指南》概况</w:t>
      </w:r>
      <w:r>
        <w:rPr>
          <w:rFonts w:hint="eastAsia"/>
        </w:rPr>
        <w:br/>
      </w:r>
      <w:r>
        <w:rPr>
          <w:rFonts w:hint="eastAsia"/>
        </w:rPr>
        <w:t>　　图表 8：“重大新药创制”专项规模发展目标及重点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9：2024-2030年中国国内生产总值及增速变动（单位：万亿元，%）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11：2024-2030年中国城乡居民消费支出情况（单位：元）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13：2024-2030年国内抗感染原药价格增长情况（单位：元，%）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14：2024-2030年主要化学药品原药企业营收、利润增速变化（单位：元，%）</w:t>
      </w:r>
      <w:r>
        <w:rPr>
          <w:rFonts w:hint="eastAsia"/>
        </w:rPr>
        <w:br/>
      </w:r>
      <w:r>
        <w:rPr>
          <w:rFonts w:hint="eastAsia"/>
        </w:rPr>
        <w:t>　　图表 15：2024-2030年化学原药板块业绩增长情况（单位：亿元，%）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16：2024-2030年化学原药板重点企业绩增长情况（单位：亿元，%）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17：2024-2030年化学原料药行业销售收入在医药行业占比变化图（单位：%）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18：2024-2030年化学原料药行业工业销售收入占GDP比重统计表（单位：亿元，%）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19：2024-2030年化学原料药行业主要经济指标统计表（单位：万元，家，%）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24：2024-2030年化学原料药行业销售产值及增长率变化趋势图（单位：亿元，%）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25：2024-2030年化学原料药行业产成品及增长率走势（单位：亿元，%）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29：2024-2030年化学原料药行业工业销售收入及增长率走势（单位：亿元，%）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30：2024-2030年工业销售收入居前的10个地区统计表（单位：亿元）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4160af584a02" w:history="1">
        <w:r>
          <w:rPr>
            <w:rStyle w:val="Hyperlink"/>
          </w:rPr>
          <w:t>2024-2030年中国抗生素类化学原料药行业发展深度调研与未来趋势分析报告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e4160af584a02" w:history="1">
        <w:r>
          <w:rPr>
            <w:rStyle w:val="Hyperlink"/>
          </w:rPr>
          <w:t>https://www.20087.com/5/91/KangShengSuLeiHuaXueYuanLiaoYaoHangYeFaZhanQuShi.html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cd1aba4a4c59" w:history="1">
      <w:r>
        <w:rPr>
          <w:rStyle w:val="Hyperlink"/>
        </w:rPr>
        <w:t>2024-2030年中国抗生素类化学原料药行业发展深度调研与未来趋势分析报告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angShengSuLeiHuaXueYuanLiaoYaoHangYeFaZhanQuShi.html" TargetMode="External" Id="Redbe4160af58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angShengSuLeiHuaXueYuanLiaoYaoHangYeFaZhanQuShi.html" TargetMode="External" Id="Rfb9bcd1aba4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2023-06-03T06:21:00Z</dcterms:created>
  <dcterms:modified xsi:type="dcterms:W3CDTF">2023-06-03T07:21:00Z</dcterms:modified>
  <dc:subject>2024-2030年中国抗生素类化学原料药行业发展深度调研与未来趋势分析报告</dc:subject>
  <dc:title>2024-2030年中国抗生素类化学原料药行业发展深度调研与未来趋势分析报告</dc:title>
  <cp:keywords>2024-2030年中国抗生素类化学原料药行业发展深度调研与未来趋势分析报告</cp:keywords>
  <dc:description>2024-2030年中国抗生素类化学原料药行业发展深度调研与未来趋势分析报告</dc:description>
</cp:coreProperties>
</file>