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33daa7cb43f6" w:history="1">
              <w:r>
                <w:rPr>
                  <w:rStyle w:val="Hyperlink"/>
                </w:rPr>
                <w:t>2025-2031年中国抗疟疾药物市场研究与前景趋势预测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33daa7cb43f6" w:history="1">
              <w:r>
                <w:rPr>
                  <w:rStyle w:val="Hyperlink"/>
                </w:rPr>
                <w:t>2025-2031年中国抗疟疾药物市场研究与前景趋势预测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33daa7cb43f6" w:history="1">
                <w:r>
                  <w:rPr>
                    <w:rStyle w:val="Hyperlink"/>
                  </w:rPr>
                  <w:t>https://www.20087.com/5/71/KangNveJiYaoWuFaZhanQianJingFenXi.html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疟疾药物是用于预防和治疗疟疾的重要工具，疟疾是由疟原虫引起的严重传染病，尤其在热带和亚热带地区流行。抗疟疾药物包括青蒿素及其衍生物、氯喹、甲氟喹等，通过不同的机制抑制疟原虫生长繁殖，减轻症状并治愈疾病。近年来，随着科研投入的增加，新一代抗疟疾药物的研发取得了重要进展，旨在克服现有药物的耐药性问题。然而，尽管取得了一些突破，疟疾耐药性的蔓延仍然是一个重大挑战，尤其是在东南亚和非洲部分地区。</w:t>
      </w:r>
      <w:r>
        <w:rPr>
          <w:rFonts w:hint="eastAsia"/>
        </w:rPr>
        <w:br/>
      </w:r>
      <w:r>
        <w:rPr>
          <w:rFonts w:hint="eastAsia"/>
        </w:rPr>
        <w:t>　　随着分子生物学、基因编辑技术和大数据分析的不断发展，抗疟疾药物将朝着更加精准、个性化的方向发展。一方面，通过基因组学研究和靶向药物设计，可以开发出针对疟原虫特定基因靶点的新一代抗疟疾药物，有效克服耐药性问题。此外，借助人工智能和机器学习技术，可以根据患者的遗传背景和病情特征制定个性化的治疗方案，提高疗效并减少副作用。另一方面，随着全球范围内对公共卫生的关注增加，国际社会将继续加大对疟疾防治的支持力度，推动抗疟疾药物的研发和普及。同时，随着疫苗研发的进展，联合使用药物和疫苗有望成为未来疟疾防控的重要策略之一。国际合作项目的增多将进一步促进相关技术的研发与创新，推动全球公共卫生事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833daa7cb43f6" w:history="1">
        <w:r>
          <w:rPr>
            <w:rStyle w:val="Hyperlink"/>
          </w:rPr>
          <w:t>2025-2031年中国抗疟疾药物市场研究与前景趋势预测</w:t>
        </w:r>
      </w:hyperlink>
      <w:r>
        <w:rPr>
          <w:rFonts w:hint="eastAsia"/>
        </w:rPr>
        <w:t>》基于对抗疟疾药物行业的长期监测研究，结合抗疟疾药物行业供需关系变化规律、产品消费结构、应用领域拓展、市场发展环境及政策支持等多维度分析，采用定量与定性相结合的科学方法，对行业内重点企业进行了系统研究。报告全面呈现了抗疟疾药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抗疟疾药物产业概述</w:t>
      </w:r>
      <w:r>
        <w:rPr>
          <w:rFonts w:hint="eastAsia"/>
        </w:rPr>
        <w:br/>
      </w:r>
      <w:r>
        <w:rPr>
          <w:rFonts w:hint="eastAsia"/>
        </w:rPr>
        <w:t>　　第一节 抗疟疾药物定义与分类</w:t>
      </w:r>
      <w:r>
        <w:rPr>
          <w:rFonts w:hint="eastAsia"/>
        </w:rPr>
        <w:br/>
      </w:r>
      <w:r>
        <w:rPr>
          <w:rFonts w:hint="eastAsia"/>
        </w:rPr>
        <w:t>　　第二节 抗疟疾药物产业链结构及关键环节剖析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抗疟疾药物商业模式与盈利模式解析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抗疟疾药物经济指标与行业评估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全球抗疟疾药物市场发展综述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2019-2024年全球抗疟疾药物市场规模及增长趋势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主要国家与地区抗疟疾药物市场对比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2025-2031年全球抗疟疾药物行业发展趋势与前景预测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国际抗疟疾药物市场发展趋势及对我国启示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二、对我国抗疟疾药物市场的借鉴意义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中国抗疟疾药物行业市场规模分析与预测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抗疟疾药物市场的总体规模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一、2019-2024年抗疟疾药物市场规模变化及趋势分析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二、2025年抗疟疾药物行业市场规模特点</w:t>
      </w:r>
      <w:r>
        <w:rPr>
          <w:rFonts w:hint="eastAsia"/>
        </w:rPr>
        <w:br/>
      </w:r>
      <w:r>
        <w:rPr>
          <w:rFonts w:hint="eastAsia"/>
        </w:rPr>
        <w:t>　　第二节 抗疟疾药物市场规模的构成</w:t>
      </w:r>
      <w:r>
        <w:rPr>
          <w:rFonts w:hint="eastAsia"/>
        </w:rPr>
        <w:br/>
      </w:r>
      <w:r>
        <w:rPr>
          <w:rFonts w:hint="eastAsia"/>
        </w:rPr>
        <w:t>　　　　一、抗疟疾药物客户群体特征与偏好分析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二、不同类型抗疟疾药物市场规模分布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三、各地区抗疟疾药物市场规模差异与特点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抗疟疾药物市场规模的预测与展望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一、未来几年抗疟疾药物市场规模增长预测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2024-2025年抗疟疾药物行业技术发展现状及趋势分析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抗疟疾药物行业技术发展现状分析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国内外抗疟疾药物行业技术差距分析及差距形成的主要原因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抗疟疾药物行业技术发展方向、趋势预测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提升抗疟疾药物行业技术能力策略建议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2019-2024年中国抗疟疾药物行业总体发展与财务状况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2019-2024年抗疟疾药物行业规模情况</w:t>
      </w:r>
      <w:r>
        <w:rPr>
          <w:rFonts w:hint="eastAsia"/>
        </w:rPr>
        <w:br/>
      </w:r>
      <w:r>
        <w:rPr>
          <w:rFonts w:hint="eastAsia"/>
        </w:rPr>
        <w:t>　　　　一、抗疟疾药物行业企业数量规模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二、抗疟疾药物行业从业人员规模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三、抗疟疾药物行业市场敏感性分析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2019-2024年抗疟疾药物行业财务能力分析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一、抗疟疾药物行业盈利能力</w:t>
      </w:r>
      <w:r>
        <w:rPr>
          <w:rFonts w:hint="eastAsia"/>
        </w:rPr>
        <w:br/>
      </w:r>
      <w:r>
        <w:rPr>
          <w:rFonts w:hint="eastAsia"/>
        </w:rPr>
        <w:t>　　　　二、抗疟疾药物行业偿债能力</w:t>
      </w:r>
      <w:r>
        <w:rPr>
          <w:rFonts w:hint="eastAsia"/>
        </w:rPr>
        <w:br/>
      </w:r>
      <w:r>
        <w:rPr>
          <w:rFonts w:hint="eastAsia"/>
        </w:rPr>
        <w:t>　　　　三、抗疟疾药物行业营运能力</w:t>
      </w:r>
      <w:r>
        <w:rPr>
          <w:rFonts w:hint="eastAsia"/>
        </w:rPr>
        <w:br/>
      </w:r>
      <w:r>
        <w:rPr>
          <w:rFonts w:hint="eastAsia"/>
        </w:rPr>
        <w:t>　　　　四、抗疟疾药物行业发展能力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中国抗疟疾药物行业细分市场调研与机会挖掘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抗疟疾药物细分市场（一）市场调研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抗疟疾药物细分市场（二）市场调研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中国抗疟疾药物行业区域市场调研分析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2019-2024年中国抗疟疾药物行业重点区域调研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一、重点地区（一）抗疟疾药物市场规模与特点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二、重点地区（二）抗疟疾药物市场规模及特点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三、重点地区（三）抗疟疾药物市场规模及特点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四、重点地区（四）抗疟疾药物市场规模及特点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不同区域抗疟疾药物市场的对比与启示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二、抗疟疾药物市场拓展策略与建议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中国抗疟疾药物行业的营销渠道与客户分析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抗疟疾药物行业渠道分析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二、各类渠道对抗疟疾药物行业的影响</w:t>
      </w:r>
      <w:r>
        <w:rPr>
          <w:rFonts w:hint="eastAsia"/>
        </w:rPr>
        <w:br/>
      </w:r>
      <w:r>
        <w:rPr>
          <w:rFonts w:hint="eastAsia"/>
        </w:rPr>
        <w:t>　　　　三、主要抗疟疾药物企业渠道策略研究</w:t>
      </w:r>
      <w:r>
        <w:rPr>
          <w:rFonts w:hint="eastAsia"/>
        </w:rPr>
        <w:br/>
      </w:r>
      <w:r>
        <w:rPr>
          <w:rFonts w:hint="eastAsia"/>
        </w:rPr>
        <w:t>　　第二节 抗疟疾药物行业客户分析与定位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中国抗疟疾药物行业竞争格局及策略选择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抗疟疾药物行业总体市场竞争状况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一、抗疟疾药物行业竞争结构分析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二、抗疟疾药物企业竞争格局与集中度评估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三、抗疟疾药物行业SWOT分析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抗疟疾药物行业重点企业调研分析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抗疟疾药物企业发展策略分析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抗疟疾药物市场与销售策略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抗疟疾药物品牌战略思考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中国抗疟疾药物行业发展环境分析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二、抗疟疾药物行业主管部门、监管体制及相关政策法规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3、抗疟疾药物行业的主要法律、法规和政策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4、2025年抗疟疾药物行业法律法规和政策对行业的影响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二、抗疟疾药物消费者需求分析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一、抗疟疾药物技术的应用与创新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二、抗疟疾药物行业发展的技术趋势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2025-2031年抗疟疾药物行业展趋势预测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2025-2031年抗疟疾药物市场发展前景分析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一、抗疟疾药物市场发展潜力</w:t>
      </w:r>
      <w:r>
        <w:rPr>
          <w:rFonts w:hint="eastAsia"/>
        </w:rPr>
        <w:br/>
      </w:r>
      <w:r>
        <w:rPr>
          <w:rFonts w:hint="eastAsia"/>
        </w:rPr>
        <w:t>　　　　二、抗疟疾药物市场前景分析</w:t>
      </w:r>
      <w:r>
        <w:rPr>
          <w:rFonts w:hint="eastAsia"/>
        </w:rPr>
        <w:br/>
      </w:r>
      <w:r>
        <w:rPr>
          <w:rFonts w:hint="eastAsia"/>
        </w:rPr>
        <w:t>　　　　三、抗疟疾药物细分行业发展前景分析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2025-2031年抗疟疾药物发展趋势预测</w:t>
      </w:r>
      <w:r>
        <w:rPr>
          <w:rFonts w:hint="eastAsia"/>
        </w:rPr>
        <w:br/>
      </w:r>
      <w:r>
        <w:rPr>
          <w:rFonts w:hint="eastAsia"/>
        </w:rPr>
        <w:t>　　　　一、抗疟疾药物发展趋势预测</w:t>
      </w:r>
      <w:r>
        <w:rPr>
          <w:rFonts w:hint="eastAsia"/>
        </w:rPr>
        <w:br/>
      </w:r>
      <w:r>
        <w:rPr>
          <w:rFonts w:hint="eastAsia"/>
        </w:rPr>
        <w:t>　　　　二、抗疟疾药物市场规模预测</w:t>
      </w:r>
      <w:r>
        <w:rPr>
          <w:rFonts w:hint="eastAsia"/>
        </w:rPr>
        <w:br/>
      </w:r>
      <w:r>
        <w:rPr>
          <w:rFonts w:hint="eastAsia"/>
        </w:rPr>
        <w:t>　　　　三、抗疟疾药物细分市场发展趋势预测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未来抗疟疾药物行业挑战与机遇探讨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一、抗疟疾药物行业挑战</w:t>
      </w:r>
      <w:r>
        <w:rPr>
          <w:rFonts w:hint="eastAsia"/>
        </w:rPr>
        <w:br/>
      </w:r>
      <w:r>
        <w:rPr>
          <w:rFonts w:hint="eastAsia"/>
        </w:rPr>
        <w:t>　　　　二、抗疟疾药物行业机遇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抗疟疾药物行业研究结论及建议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对抗疟疾药物行业发展的建议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(中智林)对抗疟疾药物企业和投资者的建议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抗疟疾药物行业现状</w:t>
      </w:r>
      <w:r>
        <w:rPr>
          <w:rFonts w:hint="eastAsia"/>
        </w:rPr>
        <w:br/>
      </w:r>
      <w:r>
        <w:rPr>
          <w:rFonts w:hint="eastAsia"/>
        </w:rPr>
        <w:t>　　图表 抗疟疾药物行业产业链调研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2019-2024年抗疟疾药物行业市场容量统计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2019-2024年中国抗疟疾药物行业市场规模情况</w:t>
      </w:r>
      <w:r>
        <w:rPr>
          <w:rFonts w:hint="eastAsia"/>
        </w:rPr>
        <w:br/>
      </w:r>
      <w:r>
        <w:rPr>
          <w:rFonts w:hint="eastAsia"/>
        </w:rPr>
        <w:t>　　图表 抗疟疾药物行业动态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2019-2024年中国抗疟疾药物行业经营效益分析</w:t>
      </w:r>
      <w:r>
        <w:rPr>
          <w:rFonts w:hint="eastAsia"/>
        </w:rPr>
        <w:br/>
      </w:r>
      <w:r>
        <w:rPr>
          <w:rFonts w:hint="eastAsia"/>
        </w:rPr>
        <w:t>　　图表 抗疟疾药物行业竞争对手分析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**地区抗疟疾药物市场规模</w:t>
      </w:r>
      <w:r>
        <w:rPr>
          <w:rFonts w:hint="eastAsia"/>
        </w:rPr>
        <w:br/>
      </w:r>
      <w:r>
        <w:rPr>
          <w:rFonts w:hint="eastAsia"/>
        </w:rPr>
        <w:t>　　图表 **地区抗疟疾药物行业市场需求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**地区抗疟疾药物市场调研</w:t>
      </w:r>
      <w:r>
        <w:rPr>
          <w:rFonts w:hint="eastAsia"/>
        </w:rPr>
        <w:br/>
      </w:r>
      <w:r>
        <w:rPr>
          <w:rFonts w:hint="eastAsia"/>
        </w:rPr>
        <w:t>　　图表 **地区抗疟疾药物行业市场需求分析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**地区抗疟疾药物市场规模</w:t>
      </w:r>
      <w:r>
        <w:rPr>
          <w:rFonts w:hint="eastAsia"/>
        </w:rPr>
        <w:br/>
      </w:r>
      <w:r>
        <w:rPr>
          <w:rFonts w:hint="eastAsia"/>
        </w:rPr>
        <w:t>　　图表 **地区抗疟疾药物行业市场需求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**地区抗疟疾药物市场调研</w:t>
      </w:r>
      <w:r>
        <w:rPr>
          <w:rFonts w:hint="eastAsia"/>
        </w:rPr>
        <w:br/>
      </w:r>
      <w:r>
        <w:rPr>
          <w:rFonts w:hint="eastAsia"/>
        </w:rPr>
        <w:t>　　图表 **地区抗疟疾药物行业市场需求分析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抗疟疾药物重点企业（二）成长能力情况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2025-2031年中国抗疟疾药物行业信息化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2025-2031年中国抗疟疾药物行业市场容量预测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2025-2031年中国抗疟疾药物行业市场规模预测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2025-2031年中国抗疟疾药物行业风险分析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2025-2031年中国抗疟疾药物市场前景分析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2025-2031年中国抗疟疾药物行业发展趋势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33daa7cb43f6" w:history="1">
        <w:r>
          <w:rPr>
            <w:rStyle w:val="Hyperlink"/>
          </w:rPr>
          <w:t>2025-2031年中国抗疟疾药物市场研究与前景趋势预测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33daa7cb43f6" w:history="1">
        <w:r>
          <w:rPr>
            <w:rStyle w:val="Hyperlink"/>
          </w:rPr>
          <w:t>https://www.20087.com/5/71/KangNveJiYaoWuFaZhanQianJingFenXi.html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热点：青蒿素疟疾、抗疟疾药物分类、杀灭肝内疟原虫的药物、抗疟疾药物药店有吗、治疗疟疾的首选药正确答案、抗疟疾药物副作用、抗疟原虫治疗的常用药物、抗疟疾药物使用规范、有抗疟疾作用的药物为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5f329c56d42a5" w:history="1">
      <w:r>
        <w:rPr>
          <w:rStyle w:val="Hyperlink"/>
        </w:rPr>
        <w:t>2025-2031年中国抗疟疾药物市场研究与前景趋势预测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ngNveJiYaoWuFaZhanQianJingFenXi.html" TargetMode="External" Id="R461833daa7c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ngNveJiYaoWuFaZhanQianJingFenXi.html" TargetMode="External" Id="R5445f329c56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2025-04-15T06:00:35Z</dcterms:created>
  <dcterms:modified xsi:type="dcterms:W3CDTF">2025-04-15T07:00:35Z</dcterms:modified>
  <dc:subject>2025-2031年中国抗疟疾药物市场研究与前景趋势预测</dc:subject>
  <dc:title>2025-2031年中国抗疟疾药物市场研究与前景趋势预测</dc:title>
  <cp:keywords>2025-2031年中国抗疟疾药物市场研究与前景趋势预测</cp:keywords>
  <dc:description>2025-2031年中国抗疟疾药物市场研究与前景趋势预测</dc:description>
</cp:coreProperties>
</file>