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d09755fac4073" w:history="1">
              <w:r>
                <w:rPr>
                  <w:rStyle w:val="Hyperlink"/>
                </w:rPr>
                <w:t>2026-2032年中国母婴O2O市场调研与发展前景分析报告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d09755fac4073" w:history="1">
              <w:r>
                <w:rPr>
                  <w:rStyle w:val="Hyperlink"/>
                </w:rPr>
                <w:t>2026-2032年中国母婴O2O市场调研与发展前景分析报告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d09755fac4073" w:history="1">
                <w:r>
                  <w:rPr>
                    <w:rStyle w:val="Hyperlink"/>
                  </w:rPr>
                  <w:t>https://www.20087.com/5/91/MuYingO2ODeFaZhanQianJing.html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母婴O2O（Online to Offline）服务模式旨在通过线上平台与线下实体店相结合的方式，为孕妇及婴幼儿家庭提供一站式购物、咨询和服务体验。随着互联网技术的发展和年轻父母对便捷服务的需求增加，现代母婴O2O服务在用户体验和运营效率上有了显著提升。采用了先进的移动应用和大数据分析技术，实现了精准营销和个性化推荐，提高了用户满意度；同时，通过建立完善的物流配送和售后服务体系，保障了商品的质量和及时送达。此外，为了满足不同阶段母婴家庭的需求，市场上提供了多样化的服务内容，从孕期护理到儿童早教一应俱全。然而，尽管市场需求稳定增长，母婴O2O行业面临着激烈的竞争和信任度建立困难的问题，部分企业可能面临资金链紧张或服务质量不达标的情况。</w:t>
      </w:r>
      <w:r>
        <w:rPr>
          <w:rFonts w:hint="eastAsia"/>
        </w:rPr>
        <w:br/>
      </w:r>
      <w:r>
        <w:rPr>
          <w:rFonts w:hint="eastAsia"/>
        </w:rPr>
        <w:t>　　随着新零售概念的普及和智能化技术的应用，母婴O2O服务将朝着更加智能化和个性化的方向发展。一方面，利用AI算法进行用户行为分析和需求预测，提供更为贴心的服务建议；另一方面，通过开发支持线上线下无缝对接的智能服务平台，实现会员信息共享和积分兑换等功能，增强用户的粘性和忠诚度。此外，随着社会对母婴健康的重视程度不断提高，加强与专业机构的合作，推出更多科学育儿课程和健康咨询服务，将成为未来发展的重要方向。预计在未来几年内，随着技术的进步和政策的支持，母婴O2O服务将在保持传统优势的同时，向更智能、更人性化的方向转型，推动母婴行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d09755fac4073" w:history="1">
        <w:r>
          <w:rPr>
            <w:rStyle w:val="Hyperlink"/>
          </w:rPr>
          <w:t>2026-2032年中国母婴O2O市场调研与发展前景分析报告</w:t>
        </w:r>
      </w:hyperlink>
      <w:r>
        <w:rPr>
          <w:rFonts w:hint="eastAsia"/>
        </w:rPr>
        <w:t>》对母婴O2O产业进行了全面深入的分析。报告详细解读了母婴O2O行业的经济指标、市场规模、财务状况及竞争格局，并针对细分市场和重点区域进行了深入的市场调研与机会挖掘。同时，探讨了母婴O2O行业发展策略、营销渠道以及重点企业的运营状况。在全面分析母婴O2O行业发展环境的基础上，科学预测了母婴O2O市场的未来趋势。此外，报告还特别关注了母婴O2O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母婴O2O产业概述</w:t>
      </w:r>
      <w:r>
        <w:rPr>
          <w:rFonts w:hint="eastAsia"/>
        </w:rPr>
        <w:br/>
      </w:r>
      <w:r>
        <w:rPr>
          <w:rFonts w:hint="eastAsia"/>
        </w:rPr>
        <w:t>　　第一节 母婴O2O定义</w:t>
      </w:r>
      <w:r>
        <w:rPr>
          <w:rFonts w:hint="eastAsia"/>
        </w:rPr>
        <w:br/>
      </w:r>
      <w:r>
        <w:rPr>
          <w:rFonts w:hint="eastAsia"/>
        </w:rPr>
        <w:t>　　第二节 母婴O2O行业特点</w:t>
      </w:r>
      <w:r>
        <w:rPr>
          <w:rFonts w:hint="eastAsia"/>
        </w:rPr>
        <w:br/>
      </w:r>
      <w:r>
        <w:rPr>
          <w:rFonts w:hint="eastAsia"/>
        </w:rPr>
        <w:t>　　第三节 母婴O2O发展历程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中国母婴O2O行业运行环境分析</w:t>
      </w:r>
      <w:r>
        <w:rPr>
          <w:rFonts w:hint="eastAsia"/>
        </w:rPr>
        <w:br/>
      </w:r>
      <w:r>
        <w:rPr>
          <w:rFonts w:hint="eastAsia"/>
        </w:rPr>
        <w:t>　　第一节 母婴O2O运行经济环境分析</w:t>
      </w:r>
      <w:r>
        <w:rPr>
          <w:rFonts w:hint="eastAsia"/>
        </w:rPr>
        <w:br/>
      </w:r>
      <w:r>
        <w:rPr>
          <w:rFonts w:hint="eastAsia"/>
        </w:rPr>
        <w:t>　　第二节 母婴O2O产业政策环境分析</w:t>
      </w:r>
      <w:r>
        <w:rPr>
          <w:rFonts w:hint="eastAsia"/>
        </w:rPr>
        <w:br/>
      </w:r>
      <w:r>
        <w:rPr>
          <w:rFonts w:hint="eastAsia"/>
        </w:rPr>
        <w:t>　　　　一、母婴O2O行业监管体制</w:t>
      </w:r>
      <w:r>
        <w:rPr>
          <w:rFonts w:hint="eastAsia"/>
        </w:rPr>
        <w:br/>
      </w:r>
      <w:r>
        <w:rPr>
          <w:rFonts w:hint="eastAsia"/>
        </w:rPr>
        <w:t>　　　　二、母婴O2O行业主要法规政策</w:t>
      </w:r>
      <w:r>
        <w:rPr>
          <w:rFonts w:hint="eastAsia"/>
        </w:rPr>
        <w:br/>
      </w:r>
      <w:r>
        <w:rPr>
          <w:rFonts w:hint="eastAsia"/>
        </w:rPr>
        <w:t>　　第三节 母婴O2O产业社会环境分析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2025-2026年母婴O2O行业技术发展现状及趋势分析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母婴O2O行业技术发展方向、趋势预测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全球母婴O2O市场发展现状分析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国外主要国家、地区母婴O2O市场现状</w:t>
      </w:r>
      <w:r>
        <w:rPr>
          <w:rFonts w:hint="eastAsia"/>
        </w:rPr>
        <w:br/>
      </w:r>
      <w:r>
        <w:rPr>
          <w:rFonts w:hint="eastAsia"/>
        </w:rPr>
        <w:t>　　第三节 全球母婴O2O行业发展趋势预测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中国母婴O2O行业发展调研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2020-2025年中国母婴O2O行业规模情况</w:t>
      </w:r>
      <w:r>
        <w:rPr>
          <w:rFonts w:hint="eastAsia"/>
        </w:rPr>
        <w:br/>
      </w:r>
      <w:r>
        <w:rPr>
          <w:rFonts w:hint="eastAsia"/>
        </w:rPr>
        <w:t>　　　　一、母婴O2O行业市场规模状况</w:t>
      </w:r>
      <w:r>
        <w:rPr>
          <w:rFonts w:hint="eastAsia"/>
        </w:rPr>
        <w:br/>
      </w:r>
      <w:r>
        <w:rPr>
          <w:rFonts w:hint="eastAsia"/>
        </w:rPr>
        <w:t>　　　　二、母婴O2O行业单位规模状况</w:t>
      </w:r>
      <w:r>
        <w:rPr>
          <w:rFonts w:hint="eastAsia"/>
        </w:rPr>
        <w:br/>
      </w:r>
      <w:r>
        <w:rPr>
          <w:rFonts w:hint="eastAsia"/>
        </w:rPr>
        <w:t>　　　　三、母婴O2O行业人员规模状况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2020-2025年中国母婴O2O行业财务能力分析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一、母婴O2O行业盈利能力分析</w:t>
      </w:r>
      <w:r>
        <w:rPr>
          <w:rFonts w:hint="eastAsia"/>
        </w:rPr>
        <w:br/>
      </w:r>
      <w:r>
        <w:rPr>
          <w:rFonts w:hint="eastAsia"/>
        </w:rPr>
        <w:t>　　　　二、母婴O2O行业偿债能力分析</w:t>
      </w:r>
      <w:r>
        <w:rPr>
          <w:rFonts w:hint="eastAsia"/>
        </w:rPr>
        <w:br/>
      </w:r>
      <w:r>
        <w:rPr>
          <w:rFonts w:hint="eastAsia"/>
        </w:rPr>
        <w:t>　　　　三、母婴O2O行业营运能力分析</w:t>
      </w:r>
      <w:r>
        <w:rPr>
          <w:rFonts w:hint="eastAsia"/>
        </w:rPr>
        <w:br/>
      </w:r>
      <w:r>
        <w:rPr>
          <w:rFonts w:hint="eastAsia"/>
        </w:rPr>
        <w:t>　　　　四、母婴O2O行业发展能力分析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2025-2026年中国母婴O2O行业热点动态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2026年中国母婴O2O行业面临的挑战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中国母婴O2O行业重点地区市场调研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**地区母婴O2O发展现状及趋势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**地区母婴O2O发展现状及趋势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**地区母婴O2O发展现状及趋势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**地区母婴O2O发展现状及趋势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国内母婴O2O行业价格回顾</w:t>
      </w:r>
      <w:r>
        <w:rPr>
          <w:rFonts w:hint="eastAsia"/>
        </w:rPr>
        <w:br/>
      </w:r>
      <w:r>
        <w:rPr>
          <w:rFonts w:hint="eastAsia"/>
        </w:rPr>
        <w:t>　　第二节 国内母婴O2O行业价格走势预测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中国母婴O2O行业客户调研</w:t>
      </w:r>
      <w:r>
        <w:rPr>
          <w:rFonts w:hint="eastAsia"/>
        </w:rPr>
        <w:br/>
      </w:r>
      <w:r>
        <w:rPr>
          <w:rFonts w:hint="eastAsia"/>
        </w:rPr>
        <w:t>　　　　一、母婴O2O行业客户偏好调查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三、母婴O2O品牌忠诚度调查</w:t>
      </w:r>
      <w:r>
        <w:rPr>
          <w:rFonts w:hint="eastAsia"/>
        </w:rPr>
        <w:br/>
      </w:r>
      <w:r>
        <w:rPr>
          <w:rFonts w:hint="eastAsia"/>
        </w:rPr>
        <w:t>　　　　四、母婴O2O行业客户消费理念调研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中国母婴O2O行业竞争格局分析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2025-2026年母婴O2O行业集中度分析</w:t>
      </w:r>
      <w:r>
        <w:rPr>
          <w:rFonts w:hint="eastAsia"/>
        </w:rPr>
        <w:br/>
      </w:r>
      <w:r>
        <w:rPr>
          <w:rFonts w:hint="eastAsia"/>
        </w:rPr>
        <w:t>　　　　一、母婴O2O市场集中度分析</w:t>
      </w:r>
      <w:r>
        <w:rPr>
          <w:rFonts w:hint="eastAsia"/>
        </w:rPr>
        <w:br/>
      </w:r>
      <w:r>
        <w:rPr>
          <w:rFonts w:hint="eastAsia"/>
        </w:rPr>
        <w:t>　　　　二、母婴O2O企业集中度分析</w:t>
      </w:r>
      <w:r>
        <w:rPr>
          <w:rFonts w:hint="eastAsia"/>
        </w:rPr>
        <w:br/>
      </w:r>
      <w:r>
        <w:rPr>
          <w:rFonts w:hint="eastAsia"/>
        </w:rPr>
        <w:t>　　第二节 2026年母婴O2O行业竞争格局分析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一、母婴O2O行业竞争策略分析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三、我国母婴O2O市场竞争趋势</w:t>
      </w:r>
      <w:r>
        <w:rPr>
          <w:rFonts w:hint="eastAsia"/>
        </w:rPr>
        <w:br/>
      </w:r>
      <w:r>
        <w:rPr>
          <w:rFonts w:hint="eastAsia"/>
        </w:rPr>
        <w:t>　　第三节 母婴O2O行业兼并与重组整合分析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一、母婴O2O行业兼并与重组整合动态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二、母婴O2O行业兼并与重组整合发展趋势预测分析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母婴O2O行业投资风险及应对策略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母婴O2O行业SWOT模型分析</w:t>
      </w:r>
      <w:r>
        <w:rPr>
          <w:rFonts w:hint="eastAsia"/>
        </w:rPr>
        <w:br/>
      </w:r>
      <w:r>
        <w:rPr>
          <w:rFonts w:hint="eastAsia"/>
        </w:rPr>
        <w:t>　　　　一、母婴O2O行业优势分析</w:t>
      </w:r>
      <w:r>
        <w:rPr>
          <w:rFonts w:hint="eastAsia"/>
        </w:rPr>
        <w:br/>
      </w:r>
      <w:r>
        <w:rPr>
          <w:rFonts w:hint="eastAsia"/>
        </w:rPr>
        <w:t>　　　　二、母婴O2O行业劣势分析</w:t>
      </w:r>
      <w:r>
        <w:rPr>
          <w:rFonts w:hint="eastAsia"/>
        </w:rPr>
        <w:br/>
      </w:r>
      <w:r>
        <w:rPr>
          <w:rFonts w:hint="eastAsia"/>
        </w:rPr>
        <w:t>　　　　三、母婴O2O行业机会分析</w:t>
      </w:r>
      <w:r>
        <w:rPr>
          <w:rFonts w:hint="eastAsia"/>
        </w:rPr>
        <w:br/>
      </w:r>
      <w:r>
        <w:rPr>
          <w:rFonts w:hint="eastAsia"/>
        </w:rPr>
        <w:t>　　　　四、母婴O2O行业风险分析</w:t>
      </w:r>
      <w:r>
        <w:rPr>
          <w:rFonts w:hint="eastAsia"/>
        </w:rPr>
        <w:br/>
      </w:r>
      <w:r>
        <w:rPr>
          <w:rFonts w:hint="eastAsia"/>
        </w:rPr>
        <w:t>　　第二节 母婴O2O行业投资风险及控制策略分析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2026-2032年中国母婴O2O市场预测及发展建议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2026-2032年中国母婴O2O市场预测分析</w:t>
      </w:r>
      <w:r>
        <w:rPr>
          <w:rFonts w:hint="eastAsia"/>
        </w:rPr>
        <w:br/>
      </w:r>
      <w:r>
        <w:rPr>
          <w:rFonts w:hint="eastAsia"/>
        </w:rPr>
        <w:t>　　　　一、中国母婴O2O市场前景分析</w:t>
      </w:r>
      <w:r>
        <w:rPr>
          <w:rFonts w:hint="eastAsia"/>
        </w:rPr>
        <w:br/>
      </w:r>
      <w:r>
        <w:rPr>
          <w:rFonts w:hint="eastAsia"/>
        </w:rPr>
        <w:t>　　　　二、中国母婴O2O发展趋势预测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2026-2032年中国母婴O2O企业发展策略建议</w:t>
      </w:r>
      <w:r>
        <w:rPr>
          <w:rFonts w:hint="eastAsia"/>
        </w:rPr>
        <w:br/>
      </w:r>
      <w:r>
        <w:rPr>
          <w:rFonts w:hint="eastAsia"/>
        </w:rPr>
        <w:t>　　　　一、母婴O2O企业融资策略</w:t>
      </w:r>
      <w:r>
        <w:rPr>
          <w:rFonts w:hint="eastAsia"/>
        </w:rPr>
        <w:br/>
      </w:r>
      <w:r>
        <w:rPr>
          <w:rFonts w:hint="eastAsia"/>
        </w:rPr>
        <w:t>　　　　二、母婴O2O企业人才策略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2026-2032年中国母婴O2O企业营销策略建议</w:t>
      </w:r>
      <w:r>
        <w:rPr>
          <w:rFonts w:hint="eastAsia"/>
        </w:rPr>
        <w:br/>
      </w:r>
      <w:r>
        <w:rPr>
          <w:rFonts w:hint="eastAsia"/>
        </w:rPr>
        <w:t>　　　　一、母婴O2O企业定位策略</w:t>
      </w:r>
      <w:r>
        <w:rPr>
          <w:rFonts w:hint="eastAsia"/>
        </w:rPr>
        <w:br/>
      </w:r>
      <w:r>
        <w:rPr>
          <w:rFonts w:hint="eastAsia"/>
        </w:rPr>
        <w:t>　　　　二、母婴O2O企业价格策略</w:t>
      </w:r>
      <w:r>
        <w:rPr>
          <w:rFonts w:hint="eastAsia"/>
        </w:rPr>
        <w:br/>
      </w:r>
      <w:r>
        <w:rPr>
          <w:rFonts w:hint="eastAsia"/>
        </w:rPr>
        <w:t>　　　　三、母婴O2O企业促销策略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中^智^林^－母婴O2O行业研究结论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母婴O2O行业现状</w:t>
      </w:r>
      <w:r>
        <w:rPr>
          <w:rFonts w:hint="eastAsia"/>
        </w:rPr>
        <w:br/>
      </w:r>
      <w:r>
        <w:rPr>
          <w:rFonts w:hint="eastAsia"/>
        </w:rPr>
        <w:t>　　图表 母婴O2O行业产业链调研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2020-2025年母婴O2O行业市场容量统计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2020-2025年中国母婴O2O行业市场规模情况</w:t>
      </w:r>
      <w:r>
        <w:rPr>
          <w:rFonts w:hint="eastAsia"/>
        </w:rPr>
        <w:br/>
      </w:r>
      <w:r>
        <w:rPr>
          <w:rFonts w:hint="eastAsia"/>
        </w:rPr>
        <w:t>　　图表 母婴O2O行业动态</w:t>
      </w:r>
      <w:r>
        <w:rPr>
          <w:rFonts w:hint="eastAsia"/>
        </w:rPr>
        <w:br/>
      </w:r>
      <w:r>
        <w:rPr>
          <w:rFonts w:hint="eastAsia"/>
        </w:rPr>
        <w:t>　　图表 2020-2025年中国母婴O2O行业销售收入统计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2020-2025年中国母婴O2O行业盈利统计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2020-2025年中国母婴O2O行业利润总额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2020-2025年中国母婴O2O行业企业数量统计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2020-2025年中国母婴O2O行业竞争力分析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2020-2025年中国母婴O2O行业经营效益分析</w:t>
      </w:r>
      <w:r>
        <w:rPr>
          <w:rFonts w:hint="eastAsia"/>
        </w:rPr>
        <w:br/>
      </w:r>
      <w:r>
        <w:rPr>
          <w:rFonts w:hint="eastAsia"/>
        </w:rPr>
        <w:t>　　图表 母婴O2O行业竞争对手分析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**地区母婴O2O市场规模</w:t>
      </w:r>
      <w:r>
        <w:rPr>
          <w:rFonts w:hint="eastAsia"/>
        </w:rPr>
        <w:br/>
      </w:r>
      <w:r>
        <w:rPr>
          <w:rFonts w:hint="eastAsia"/>
        </w:rPr>
        <w:t>　　图表 **地区母婴O2O行业市场需求</w:t>
      </w:r>
      <w:r>
        <w:rPr>
          <w:rFonts w:hint="eastAsia"/>
        </w:rPr>
        <w:br/>
      </w:r>
      <w:r>
        <w:rPr>
          <w:rFonts w:hint="eastAsia"/>
        </w:rPr>
        <w:t>　　图表 **地区母婴O2O市场调研</w:t>
      </w:r>
      <w:r>
        <w:rPr>
          <w:rFonts w:hint="eastAsia"/>
        </w:rPr>
        <w:br/>
      </w:r>
      <w:r>
        <w:rPr>
          <w:rFonts w:hint="eastAsia"/>
        </w:rPr>
        <w:t>　　图表 **地区母婴O2O行业市场需求分析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**地区母婴O2O市场规模</w:t>
      </w:r>
      <w:r>
        <w:rPr>
          <w:rFonts w:hint="eastAsia"/>
        </w:rPr>
        <w:br/>
      </w:r>
      <w:r>
        <w:rPr>
          <w:rFonts w:hint="eastAsia"/>
        </w:rPr>
        <w:t>　　图表 **地区母婴O2O行业市场需求</w:t>
      </w:r>
      <w:r>
        <w:rPr>
          <w:rFonts w:hint="eastAsia"/>
        </w:rPr>
        <w:br/>
      </w:r>
      <w:r>
        <w:rPr>
          <w:rFonts w:hint="eastAsia"/>
        </w:rPr>
        <w:t>　　图表 **地区母婴O2O市场调研</w:t>
      </w:r>
      <w:r>
        <w:rPr>
          <w:rFonts w:hint="eastAsia"/>
        </w:rPr>
        <w:br/>
      </w:r>
      <w:r>
        <w:rPr>
          <w:rFonts w:hint="eastAsia"/>
        </w:rPr>
        <w:t>　　图表 **地区母婴O2O行业市场需求分析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2026-2032年中国母婴O2O行业信息化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2026-2032年中国母婴O2O行业市场容量预测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2026-2032年中国母婴O2O行业市场规模预测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2026-2032年中国母婴O2O行业风险分析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2026-2032年中国母婴O2O市场前景分析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2026-2032年中国母婴O2O行业发展趋势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d09755fac4073" w:history="1">
        <w:r>
          <w:rPr>
            <w:rStyle w:val="Hyperlink"/>
          </w:rPr>
          <w:t>2026-2032年中国母婴O2O市场调研与发展前景分析报告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d09755fac4073" w:history="1">
        <w:r>
          <w:rPr>
            <w:rStyle w:val="Hyperlink"/>
          </w:rPr>
          <w:t>https://www.20087.com/5/91/MuYingO2ODeFaZhanQianJing.html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热点：O2O的定义、母婴护理、o2o b2b、母婴店投资大概多少钱、o2o生活网、母婴店、O2O移动电商平台、母婴店加盟十大品牌、母婴保健法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98997a0d4d61" w:history="1">
      <w:r>
        <w:rPr>
          <w:rStyle w:val="Hyperlink"/>
        </w:rPr>
        <w:t>2026-2032年中国母婴O2O市场调研与发展前景分析报告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uYingO2ODeFaZhanQianJing.html" TargetMode="External" Id="R6d8d09755fa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uYingO2ODeFaZhanQianJing.html" TargetMode="External" Id="Rf3e498997a0d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2026-01-31T09:15:15Z</dcterms:created>
  <dcterms:modified xsi:type="dcterms:W3CDTF">2026-01-31T10:15:15Z</dcterms:modified>
  <dc:subject>2026-2032年中国母婴O2O市场调研与发展前景分析报告</dc:subject>
  <dc:title>2026-2032年中国母婴O2O市场调研与发展前景分析报告</dc:title>
  <cp:keywords>2026-2032年中国母婴O2O市场调研与发展前景分析报告</cp:keywords>
  <dc:description>2026-2032年中国母婴O2O市场调研与发展前景分析报告</dc:description>
</cp:coreProperties>
</file>