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c649d50a4567" w:history="1">
              <w:r>
                <w:rPr>
                  <w:rStyle w:val="Hyperlink"/>
                </w:rPr>
                <w:t>2025-2031年中国痛风药物市场现状研究分析与发展前景预测报告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c649d50a4567" w:history="1">
              <w:r>
                <w:rPr>
                  <w:rStyle w:val="Hyperlink"/>
                </w:rPr>
                <w:t>2025-2031年中国痛风药物市场现状研究分析与发展前景预测报告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0c649d50a4567" w:history="1">
                <w:r>
                  <w:rPr>
                    <w:rStyle w:val="Hyperlink"/>
                  </w:rPr>
                  <w:t>https://www.20087.com/5/51/TongFengYaoWuWeiLaiFaZhanQuShi.html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用于治疗由尿酸代谢异常引起的痛风症状，当前市场上的药物主要包括非甾体抗炎药(NSAIDs)、秋水仙碱和尿酸降低药等。随着对痛风发病机制的深入了解，新型药物如选择性尿酸氧化酶抑制剂和IL-1拮抗剂的开发，提供了更有效的治疗选择，减轻了患者的疼痛和炎症。</w:t>
      </w:r>
      <w:r>
        <w:rPr>
          <w:rFonts w:hint="eastAsia"/>
        </w:rPr>
        <w:br/>
      </w:r>
      <w:r>
        <w:rPr>
          <w:rFonts w:hint="eastAsia"/>
        </w:rPr>
        <w:t>　　未来，痛风药物将更加注重靶向治疗和个性化医疗。通过基因组学和生物标志物的分析，实现对患者病情的精准评估，从而选择最合适的药物和剂量。同时，药物的副作用管理和长期疗效监测将成为研发的重点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c649d50a4567" w:history="1">
        <w:r>
          <w:rPr>
            <w:rStyle w:val="Hyperlink"/>
          </w:rPr>
          <w:t>2025-2031年中国痛风药物市场现状研究分析与发展前景预测报告</w:t>
        </w:r>
      </w:hyperlink>
      <w:r>
        <w:rPr>
          <w:rFonts w:hint="eastAsia"/>
        </w:rPr>
        <w:t>》依托多年行业监测数据，结合痛风药物行业现状与未来前景，系统分析了痛风药物市场需求、市场规模、产业链结构、价格机制及细分市场特征。报告对痛风药物市场前景进行了客观评估，预测了痛风药物行业发展趋势，并详细解读了品牌竞争格局、市场集中度及重点企业的运营表现。此外，报告通过SWOT分析识别了痛风药物行业机遇与潜在风险，为投资者和决策者提供了科学、规范的战略建议，助力把握痛风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痛风药物行业发展概述</w:t>
      </w:r>
      <w:r>
        <w:rPr>
          <w:rFonts w:hint="eastAsia"/>
        </w:rPr>
        <w:br/>
      </w:r>
      <w:r>
        <w:rPr>
          <w:rFonts w:hint="eastAsia"/>
        </w:rPr>
        <w:t>　　第一节 痛风的概述</w:t>
      </w:r>
      <w:r>
        <w:rPr>
          <w:rFonts w:hint="eastAsia"/>
        </w:rPr>
        <w:br/>
      </w:r>
      <w:r>
        <w:rPr>
          <w:rFonts w:hint="eastAsia"/>
        </w:rPr>
        <w:t>　　　　一、痛风的定义</w:t>
      </w:r>
      <w:r>
        <w:rPr>
          <w:rFonts w:hint="eastAsia"/>
        </w:rPr>
        <w:br/>
      </w:r>
      <w:r>
        <w:rPr>
          <w:rFonts w:hint="eastAsia"/>
        </w:rPr>
        <w:t>　　　　二、痛风的治疗</w:t>
      </w:r>
      <w:r>
        <w:rPr>
          <w:rFonts w:hint="eastAsia"/>
        </w:rPr>
        <w:br/>
      </w:r>
      <w:r>
        <w:rPr>
          <w:rFonts w:hint="eastAsia"/>
        </w:rPr>
        <w:t>　　　　三、痛风的发病机制</w:t>
      </w:r>
      <w:r>
        <w:rPr>
          <w:rFonts w:hint="eastAsia"/>
        </w:rPr>
        <w:br/>
      </w:r>
      <w:r>
        <w:rPr>
          <w:rFonts w:hint="eastAsia"/>
        </w:rPr>
        <w:t>　　　　四、痛风的诊治进展</w:t>
      </w:r>
      <w:r>
        <w:rPr>
          <w:rFonts w:hint="eastAsia"/>
        </w:rPr>
        <w:br/>
      </w:r>
      <w:r>
        <w:rPr>
          <w:rFonts w:hint="eastAsia"/>
        </w:rPr>
        <w:t>　　第二节 疾病分类</w:t>
      </w:r>
      <w:r>
        <w:rPr>
          <w:rFonts w:hint="eastAsia"/>
        </w:rPr>
        <w:br/>
      </w:r>
      <w:r>
        <w:rPr>
          <w:rFonts w:hint="eastAsia"/>
        </w:rPr>
        <w:t>　　　　一、原发性高尿酸血症</w:t>
      </w:r>
      <w:r>
        <w:rPr>
          <w:rFonts w:hint="eastAsia"/>
        </w:rPr>
        <w:br/>
      </w:r>
      <w:r>
        <w:rPr>
          <w:rFonts w:hint="eastAsia"/>
        </w:rPr>
        <w:t>　　　　二、继发性高尿酸血症</w:t>
      </w:r>
      <w:r>
        <w:rPr>
          <w:rFonts w:hint="eastAsia"/>
        </w:rPr>
        <w:br/>
      </w:r>
      <w:r>
        <w:rPr>
          <w:rFonts w:hint="eastAsia"/>
        </w:rPr>
        <w:t>　　第三节 尿酸代谢</w:t>
      </w:r>
      <w:r>
        <w:rPr>
          <w:rFonts w:hint="eastAsia"/>
        </w:rPr>
        <w:br/>
      </w:r>
      <w:r>
        <w:rPr>
          <w:rFonts w:hint="eastAsia"/>
        </w:rPr>
        <w:t>　　第四节 疾病危害</w:t>
      </w:r>
      <w:r>
        <w:rPr>
          <w:rFonts w:hint="eastAsia"/>
        </w:rPr>
        <w:br/>
      </w:r>
      <w:r>
        <w:rPr>
          <w:rFonts w:hint="eastAsia"/>
        </w:rPr>
        <w:t>　　第五节 痛风药物介绍</w:t>
      </w:r>
      <w:r>
        <w:rPr>
          <w:rFonts w:hint="eastAsia"/>
        </w:rPr>
        <w:br/>
      </w:r>
      <w:r>
        <w:rPr>
          <w:rFonts w:hint="eastAsia"/>
        </w:rPr>
        <w:t>　　　　一、痛风药物的定义</w:t>
      </w:r>
      <w:r>
        <w:rPr>
          <w:rFonts w:hint="eastAsia"/>
        </w:rPr>
        <w:br/>
      </w:r>
      <w:r>
        <w:rPr>
          <w:rFonts w:hint="eastAsia"/>
        </w:rPr>
        <w:t>　　　　二、痛风药物的特性</w:t>
      </w:r>
      <w:r>
        <w:rPr>
          <w:rFonts w:hint="eastAsia"/>
        </w:rPr>
        <w:br/>
      </w:r>
      <w:r>
        <w:rPr>
          <w:rFonts w:hint="eastAsia"/>
        </w:rPr>
        <w:t>　　　　三、痛风药物的分类</w:t>
      </w:r>
      <w:r>
        <w:rPr>
          <w:rFonts w:hint="eastAsia"/>
        </w:rPr>
        <w:br/>
      </w:r>
      <w:r>
        <w:rPr>
          <w:rFonts w:hint="eastAsia"/>
        </w:rPr>
        <w:t>　　　　四、药物根治痛风的历程</w:t>
      </w:r>
      <w:r>
        <w:rPr>
          <w:rFonts w:hint="eastAsia"/>
        </w:rPr>
        <w:br/>
      </w:r>
      <w:r>
        <w:rPr>
          <w:rFonts w:hint="eastAsia"/>
        </w:rPr>
        <w:t>　　第六节 痛风药物的危害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2020-2025年中国痛风药物行业市场发展环境分析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一、痛风药物的标准与要求</w:t>
      </w:r>
      <w:r>
        <w:rPr>
          <w:rFonts w:hint="eastAsia"/>
        </w:rPr>
        <w:br/>
      </w:r>
      <w:r>
        <w:rPr>
          <w:rFonts w:hint="eastAsia"/>
        </w:rPr>
        <w:t>　　　　二、痛风药物政策分析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2020-2025年中国痛风药物行业社会环境分析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2020-2025年中国痛风药物行业发展现状分析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2020-2025年中国痛风药物行业发展现状</w:t>
      </w:r>
      <w:r>
        <w:rPr>
          <w:rFonts w:hint="eastAsia"/>
        </w:rPr>
        <w:br/>
      </w:r>
      <w:r>
        <w:rPr>
          <w:rFonts w:hint="eastAsia"/>
        </w:rPr>
        <w:t>　　　　一、中国痛风药物行业发展现状分析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二、中国痛风药物行业需求现状分析</w:t>
      </w:r>
      <w:r>
        <w:rPr>
          <w:rFonts w:hint="eastAsia"/>
        </w:rPr>
        <w:br/>
      </w:r>
      <w:r>
        <w:rPr>
          <w:rFonts w:hint="eastAsia"/>
        </w:rPr>
        <w:t>　　　　三、中国痛风药物原料药市场分析</w:t>
      </w:r>
      <w:r>
        <w:rPr>
          <w:rFonts w:hint="eastAsia"/>
        </w:rPr>
        <w:br/>
      </w:r>
      <w:r>
        <w:rPr>
          <w:rFonts w:hint="eastAsia"/>
        </w:rPr>
        <w:t>　　　　四、中国痛风药物产业景气分析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2020-2025年中国痛风药物行业研究分析</w:t>
      </w:r>
      <w:r>
        <w:rPr>
          <w:rFonts w:hint="eastAsia"/>
        </w:rPr>
        <w:br/>
      </w:r>
      <w:r>
        <w:rPr>
          <w:rFonts w:hint="eastAsia"/>
        </w:rPr>
        <w:t>　　　　一、中医药治疗痛风研究概述</w:t>
      </w:r>
      <w:r>
        <w:rPr>
          <w:rFonts w:hint="eastAsia"/>
        </w:rPr>
        <w:br/>
      </w:r>
      <w:r>
        <w:rPr>
          <w:rFonts w:hint="eastAsia"/>
        </w:rPr>
        <w:t>　　　　二、防治痛风药物的研究进展</w:t>
      </w:r>
      <w:r>
        <w:rPr>
          <w:rFonts w:hint="eastAsia"/>
        </w:rPr>
        <w:br/>
      </w:r>
      <w:r>
        <w:rPr>
          <w:rFonts w:hint="eastAsia"/>
        </w:rPr>
        <w:t>　　　　三、痛风的药物治疗研究进展</w:t>
      </w:r>
      <w:r>
        <w:rPr>
          <w:rFonts w:hint="eastAsia"/>
        </w:rPr>
        <w:br/>
      </w:r>
      <w:r>
        <w:rPr>
          <w:rFonts w:hint="eastAsia"/>
        </w:rPr>
        <w:t>　　　　四、中医药治疗高尿酸血症研究概况</w:t>
      </w:r>
      <w:r>
        <w:rPr>
          <w:rFonts w:hint="eastAsia"/>
        </w:rPr>
        <w:br/>
      </w:r>
      <w:r>
        <w:rPr>
          <w:rFonts w:hint="eastAsia"/>
        </w:rPr>
        <w:t>　　　　五、尿酸血症的中医药治疗研究进展</w:t>
      </w:r>
      <w:r>
        <w:rPr>
          <w:rFonts w:hint="eastAsia"/>
        </w:rPr>
        <w:br/>
      </w:r>
      <w:r>
        <w:rPr>
          <w:rFonts w:hint="eastAsia"/>
        </w:rPr>
        <w:t>　　　　六、四味痛风饮治疗高尿酸血症疗效研究</w:t>
      </w:r>
      <w:r>
        <w:rPr>
          <w:rFonts w:hint="eastAsia"/>
        </w:rPr>
        <w:br/>
      </w:r>
      <w:r>
        <w:rPr>
          <w:rFonts w:hint="eastAsia"/>
        </w:rPr>
        <w:t>　　第三节 对中国痛风药物市场的存在的问题分析及思考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2020-2025年中国痛风药物行业市场分析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二、2020-2025年中国痛风药物行业市场饱和度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三、2025-2031年中国抗痛风药的市场前景分析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2020-2025年中国痛风药物用药分析</w:t>
      </w:r>
      <w:r>
        <w:rPr>
          <w:rFonts w:hint="eastAsia"/>
        </w:rPr>
        <w:br/>
      </w:r>
      <w:r>
        <w:rPr>
          <w:rFonts w:hint="eastAsia"/>
        </w:rPr>
        <w:t>　　　　一、2025-2031年痛风药物用药规模分析</w:t>
      </w:r>
      <w:r>
        <w:rPr>
          <w:rFonts w:hint="eastAsia"/>
        </w:rPr>
        <w:br/>
      </w:r>
      <w:r>
        <w:rPr>
          <w:rFonts w:hint="eastAsia"/>
        </w:rPr>
        <w:t>　　　　二、2025-2031年痛风药物用药变化趋势</w:t>
      </w:r>
      <w:r>
        <w:rPr>
          <w:rFonts w:hint="eastAsia"/>
        </w:rPr>
        <w:br/>
      </w:r>
      <w:r>
        <w:rPr>
          <w:rFonts w:hint="eastAsia"/>
        </w:rPr>
        <w:t>　　第三节 2020-2025年中国痛风药物市场需求分析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一、2025-2031年痛风药物市场销量</w:t>
      </w:r>
      <w:r>
        <w:rPr>
          <w:rFonts w:hint="eastAsia"/>
        </w:rPr>
        <w:br/>
      </w:r>
      <w:r>
        <w:rPr>
          <w:rFonts w:hint="eastAsia"/>
        </w:rPr>
        <w:t>　　　　二、2025-2031年痛风药物销量预测</w:t>
      </w:r>
      <w:r>
        <w:rPr>
          <w:rFonts w:hint="eastAsia"/>
        </w:rPr>
        <w:br/>
      </w:r>
      <w:r>
        <w:rPr>
          <w:rFonts w:hint="eastAsia"/>
        </w:rPr>
        <w:t>　　第四节 2020-2025年中国痛风药物市场价格分析</w:t>
      </w:r>
      <w:r>
        <w:rPr>
          <w:rFonts w:hint="eastAsia"/>
        </w:rPr>
        <w:br/>
      </w:r>
      <w:r>
        <w:rPr>
          <w:rFonts w:hint="eastAsia"/>
        </w:rPr>
        <w:t>　　　　一、痛风药物市场价格影响因素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二、2025-2031年痛风药物市场价格走势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2020-2025年中国痛风药物重点产品发展分析</w:t>
      </w:r>
      <w:r>
        <w:rPr>
          <w:rFonts w:hint="eastAsia"/>
        </w:rPr>
        <w:br/>
      </w:r>
      <w:r>
        <w:rPr>
          <w:rFonts w:hint="eastAsia"/>
        </w:rPr>
        <w:t>　　第一节 秋水仙碱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t>　　第二节 非甾体类抗炎药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二、2025-2031年市场趋势预测</w:t>
      </w:r>
      <w:r>
        <w:rPr>
          <w:rFonts w:hint="eastAsia"/>
        </w:rPr>
        <w:br/>
      </w:r>
      <w:r>
        <w:rPr>
          <w:rFonts w:hint="eastAsia"/>
        </w:rPr>
        <w:t>　　第三节 激素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第四节 促进尿酸排泄药（如丙磺舒、磺吡酮及苯溴马隆）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t>　　第五节 抑制尿酸合成药（别嘌呤醇）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2020-2025年中国痛风药物地区销售分析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痛风药物“东北地区”销售分析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痛风药物“华北地区”销售分析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痛风药物“中南地区”销售分析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痛风药物“华东地区”销售分析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痛风药物“西北地区”销售分析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痛风药物“西南地区”销售分析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2020-2025年中国痛风药物营销模式及策略分析</w:t>
      </w:r>
      <w:r>
        <w:rPr>
          <w:rFonts w:hint="eastAsia"/>
        </w:rPr>
        <w:br/>
      </w:r>
      <w:r>
        <w:rPr>
          <w:rFonts w:hint="eastAsia"/>
        </w:rPr>
        <w:t>　　第一节 痛风药物行业营销渠道与趋势</w:t>
      </w:r>
      <w:r>
        <w:rPr>
          <w:rFonts w:hint="eastAsia"/>
        </w:rPr>
        <w:br/>
      </w:r>
      <w:r>
        <w:rPr>
          <w:rFonts w:hint="eastAsia"/>
        </w:rPr>
        <w:t>　　　　一、痛风药物营销渠道现状与趋势</w:t>
      </w:r>
      <w:r>
        <w:rPr>
          <w:rFonts w:hint="eastAsia"/>
        </w:rPr>
        <w:br/>
      </w:r>
      <w:r>
        <w:rPr>
          <w:rFonts w:hint="eastAsia"/>
        </w:rPr>
        <w:t>　　　　二、医院终端痛风药物市场需求</w:t>
      </w:r>
      <w:r>
        <w:rPr>
          <w:rFonts w:hint="eastAsia"/>
        </w:rPr>
        <w:br/>
      </w:r>
      <w:r>
        <w:rPr>
          <w:rFonts w:hint="eastAsia"/>
        </w:rPr>
        <w:t>　　　　三、痛风药物临床使用调研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1、综合医院痛风药物临床使用调研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2、专科医院痛风药物临床使用调研</w:t>
      </w:r>
      <w:r>
        <w:rPr>
          <w:rFonts w:hint="eastAsia"/>
        </w:rPr>
        <w:br/>
      </w:r>
      <w:r>
        <w:rPr>
          <w:rFonts w:hint="eastAsia"/>
        </w:rPr>
        <w:t>　　　　　　3、基层医院痛风药物使临床用调研</w:t>
      </w:r>
      <w:r>
        <w:rPr>
          <w:rFonts w:hint="eastAsia"/>
        </w:rPr>
        <w:br/>
      </w:r>
      <w:r>
        <w:rPr>
          <w:rFonts w:hint="eastAsia"/>
        </w:rPr>
        <w:t>　　第二节 痛风药物行业营销模式分析</w:t>
      </w:r>
      <w:r>
        <w:rPr>
          <w:rFonts w:hint="eastAsia"/>
        </w:rPr>
        <w:br/>
      </w:r>
      <w:r>
        <w:rPr>
          <w:rFonts w:hint="eastAsia"/>
        </w:rPr>
        <w:t>　　　　一、学术营销模式特点</w:t>
      </w:r>
      <w:r>
        <w:rPr>
          <w:rFonts w:hint="eastAsia"/>
        </w:rPr>
        <w:br/>
      </w:r>
      <w:r>
        <w:rPr>
          <w:rFonts w:hint="eastAsia"/>
        </w:rPr>
        <w:t>　　　　二、般代理营销模式特点</w:t>
      </w:r>
      <w:r>
        <w:rPr>
          <w:rFonts w:hint="eastAsia"/>
        </w:rPr>
        <w:br/>
      </w:r>
      <w:r>
        <w:rPr>
          <w:rFonts w:hint="eastAsia"/>
        </w:rPr>
        <w:t>　　　　　　1、一般代理营销费用控制</w:t>
      </w:r>
      <w:r>
        <w:rPr>
          <w:rFonts w:hint="eastAsia"/>
        </w:rPr>
        <w:br/>
      </w:r>
      <w:r>
        <w:rPr>
          <w:rFonts w:hint="eastAsia"/>
        </w:rPr>
        <w:t>　　　　　　2、一般代理营销终端控制</w:t>
      </w:r>
      <w:r>
        <w:rPr>
          <w:rFonts w:hint="eastAsia"/>
        </w:rPr>
        <w:br/>
      </w:r>
      <w:r>
        <w:rPr>
          <w:rFonts w:hint="eastAsia"/>
        </w:rPr>
        <w:t>　　　　　　3、一般代理营销供货价格</w:t>
      </w:r>
      <w:r>
        <w:rPr>
          <w:rFonts w:hint="eastAsia"/>
        </w:rPr>
        <w:br/>
      </w:r>
      <w:r>
        <w:rPr>
          <w:rFonts w:hint="eastAsia"/>
        </w:rPr>
        <w:t>　　　　　　4、一般代理营销利润水平</w:t>
      </w:r>
      <w:r>
        <w:rPr>
          <w:rFonts w:hint="eastAsia"/>
        </w:rPr>
        <w:br/>
      </w:r>
      <w:r>
        <w:rPr>
          <w:rFonts w:hint="eastAsia"/>
        </w:rPr>
        <w:t>　　　　　　5、一般代理营销管理水平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2020-2025年中国痛风药物行业生产分析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2020-2025年中国痛风药物生产总量分析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二、2020-2025年中国痛风药物行业产能及增速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三、国内外经济形势对痛风药物行业生产的影响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四、2025-2031年中国痛风药物行业生产总量及增速预测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2020-2025年中国痛风药物子行业生产分析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2020-2025年中国痛风药物细分区域生产分析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2020-2025年中国痛风药物行业供需平衡分析</w:t>
      </w:r>
      <w:r>
        <w:rPr>
          <w:rFonts w:hint="eastAsia"/>
        </w:rPr>
        <w:br/>
      </w:r>
      <w:r>
        <w:rPr>
          <w:rFonts w:hint="eastAsia"/>
        </w:rPr>
        <w:t>　　　　一、痛风药物行业供需平衡现状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二、国内外经济形势对痛风药物行业供需平衡的影响</w:t>
      </w:r>
      <w:r>
        <w:rPr>
          <w:rFonts w:hint="eastAsia"/>
        </w:rPr>
        <w:br/>
      </w:r>
      <w:r>
        <w:rPr>
          <w:rFonts w:hint="eastAsia"/>
        </w:rPr>
        <w:t>　　　　三、痛风药物行业供需平衡趋势预测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中国痛风药物行业结构分析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2020-2025年中国痛风药物产业竞争状况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二、企业的竞争力分析</w:t>
      </w:r>
      <w:r>
        <w:rPr>
          <w:rFonts w:hint="eastAsia"/>
        </w:rPr>
        <w:br/>
      </w:r>
      <w:r>
        <w:rPr>
          <w:rFonts w:hint="eastAsia"/>
        </w:rPr>
        <w:t>　　　　三、行业并购重组状况</w:t>
      </w:r>
      <w:r>
        <w:rPr>
          <w:rFonts w:hint="eastAsia"/>
        </w:rPr>
        <w:br/>
      </w:r>
      <w:r>
        <w:rPr>
          <w:rFonts w:hint="eastAsia"/>
        </w:rPr>
        <w:t>　　第三节 2020-2025年中国痛风药物行业竞争格局分析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2025年中国痛风药物部分企业发展现状分析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三、痛风药物用药市场占有率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第三节 长春海外制药集团有限公司</w:t>
      </w:r>
      <w:r>
        <w:rPr>
          <w:rFonts w:hint="eastAsia"/>
        </w:rPr>
        <w:br/>
      </w:r>
      <w:r>
        <w:rPr>
          <w:rFonts w:hint="eastAsia"/>
        </w:rPr>
        <w:t>　　第四节 上海和黄药业有限公司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第六节 四川升和药业股份有限公司</w:t>
      </w:r>
      <w:r>
        <w:rPr>
          <w:rFonts w:hint="eastAsia"/>
        </w:rPr>
        <w:br/>
      </w:r>
      <w:r>
        <w:rPr>
          <w:rFonts w:hint="eastAsia"/>
        </w:rPr>
        <w:t>　　第七节 康普药业股份有限公司</w:t>
      </w:r>
      <w:r>
        <w:rPr>
          <w:rFonts w:hint="eastAsia"/>
        </w:rPr>
        <w:br/>
      </w:r>
      <w:r>
        <w:rPr>
          <w:rFonts w:hint="eastAsia"/>
        </w:rPr>
        <w:t>　　第八节 海南双成药业股份有限公司</w:t>
      </w:r>
      <w:r>
        <w:rPr>
          <w:rFonts w:hint="eastAsia"/>
        </w:rPr>
        <w:br/>
      </w:r>
      <w:r>
        <w:rPr>
          <w:rFonts w:hint="eastAsia"/>
        </w:rPr>
        <w:t>　　第九节 天津天药药业股份有限公司</w:t>
      </w:r>
      <w:r>
        <w:rPr>
          <w:rFonts w:hint="eastAsia"/>
        </w:rPr>
        <w:br/>
      </w:r>
      <w:r>
        <w:rPr>
          <w:rFonts w:hint="eastAsia"/>
        </w:rPr>
        <w:t>　　第十节 成都力思特制药股份有限公司</w:t>
      </w:r>
      <w:r>
        <w:rPr>
          <w:rFonts w:hint="eastAsia"/>
        </w:rPr>
        <w:br/>
      </w:r>
      <w:r>
        <w:rPr>
          <w:rFonts w:hint="eastAsia"/>
        </w:rPr>
        <w:t>　　第十一节 江苏昆山龙灯瑞迪制药有限公司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2025-2031年中国痛风药物行业发展趋势分析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2025-2031年中国痛风药物研发趋势分析</w:t>
      </w:r>
      <w:r>
        <w:rPr>
          <w:rFonts w:hint="eastAsia"/>
        </w:rPr>
        <w:br/>
      </w:r>
      <w:r>
        <w:rPr>
          <w:rFonts w:hint="eastAsia"/>
        </w:rPr>
        <w:t>　　　　一、痛风药物研究开发新趋势</w:t>
      </w:r>
      <w:r>
        <w:rPr>
          <w:rFonts w:hint="eastAsia"/>
        </w:rPr>
        <w:br/>
      </w:r>
      <w:r>
        <w:rPr>
          <w:rFonts w:hint="eastAsia"/>
        </w:rPr>
        <w:t>　　　　二、痛风药物主要品种发展趋势</w:t>
      </w:r>
      <w:r>
        <w:rPr>
          <w:rFonts w:hint="eastAsia"/>
        </w:rPr>
        <w:br/>
      </w:r>
      <w:r>
        <w:rPr>
          <w:rFonts w:hint="eastAsia"/>
        </w:rPr>
        <w:t>　　　　三、2025-2031年痛风药物产业政策趋向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四、2025-2031年痛风药物技术革新趋势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五、2025-2031年痛风药物价格走势分析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2025-2031年国内痛风药物市场预测分析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一、2025-2031年国内痛风药物行业产能预测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二、2025-2031年国内痛风药物行业产量预测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三、2025-2031年国内痛风药物市场需求前景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四、2025-2031年国内痛风药物市场价格预测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2025-2031年中国痛风药物行业投资现状分析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2025-2031年中国痛风药物行业投资情况分析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一、2025-2031年投资规模情况</w:t>
      </w:r>
      <w:r>
        <w:rPr>
          <w:rFonts w:hint="eastAsia"/>
        </w:rPr>
        <w:br/>
      </w:r>
      <w:r>
        <w:rPr>
          <w:rFonts w:hint="eastAsia"/>
        </w:rPr>
        <w:t>　　　　二、2025-2031年投资增速情况</w:t>
      </w:r>
      <w:r>
        <w:rPr>
          <w:rFonts w:hint="eastAsia"/>
        </w:rPr>
        <w:br/>
      </w:r>
      <w:r>
        <w:rPr>
          <w:rFonts w:hint="eastAsia"/>
        </w:rPr>
        <w:t>　　　　三、2025-2031年分行业投资分析</w:t>
      </w:r>
      <w:r>
        <w:rPr>
          <w:rFonts w:hint="eastAsia"/>
        </w:rPr>
        <w:br/>
      </w:r>
      <w:r>
        <w:rPr>
          <w:rFonts w:hint="eastAsia"/>
        </w:rPr>
        <w:t>　　第二节 痛风药物行业发展战略研究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2020-2025年中国药店排行榜（销售额）</w:t>
      </w:r>
      <w:r>
        <w:rPr>
          <w:rFonts w:hint="eastAsia"/>
        </w:rPr>
        <w:br/>
      </w:r>
      <w:r>
        <w:rPr>
          <w:rFonts w:hint="eastAsia"/>
        </w:rPr>
        <w:t>　　图表 2020-2025年中国药店排行榜（单店销售额）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国内药店促销方式</w:t>
      </w:r>
      <w:r>
        <w:rPr>
          <w:rFonts w:hint="eastAsia"/>
        </w:rPr>
        <w:br/>
      </w:r>
      <w:r>
        <w:rPr>
          <w:rFonts w:hint="eastAsia"/>
        </w:rPr>
        <w:t>　　图表 近年发改委药品调价概况</w:t>
      </w:r>
      <w:r>
        <w:rPr>
          <w:rFonts w:hint="eastAsia"/>
        </w:rPr>
        <w:br/>
      </w:r>
      <w:r>
        <w:rPr>
          <w:rFonts w:hint="eastAsia"/>
        </w:rPr>
        <w:t>　　图表 2020-2025年抗感染药原料药价格变化</w:t>
      </w:r>
      <w:r>
        <w:rPr>
          <w:rFonts w:hint="eastAsia"/>
        </w:rPr>
        <w:br/>
      </w:r>
      <w:r>
        <w:rPr>
          <w:rFonts w:hint="eastAsia"/>
        </w:rPr>
        <w:t>　　图表 2020-2025年中药材价格变化</w:t>
      </w:r>
      <w:r>
        <w:rPr>
          <w:rFonts w:hint="eastAsia"/>
        </w:rPr>
        <w:br/>
      </w:r>
      <w:r>
        <w:rPr>
          <w:rFonts w:hint="eastAsia"/>
        </w:rPr>
        <w:t>　　图表 2020-2025年中成药产量中国合计</w:t>
      </w:r>
      <w:r>
        <w:rPr>
          <w:rFonts w:hint="eastAsia"/>
        </w:rPr>
        <w:br/>
      </w:r>
      <w:r>
        <w:rPr>
          <w:rFonts w:hint="eastAsia"/>
        </w:rPr>
        <w:t>　　图表 2025-2031年中成药产量宁夏区合计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2025-2031年中成药产量新疆区合计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2020-2025年中成药产量中国合计</w:t>
      </w:r>
      <w:r>
        <w:rPr>
          <w:rFonts w:hint="eastAsia"/>
        </w:rPr>
        <w:br/>
      </w:r>
      <w:r>
        <w:rPr>
          <w:rFonts w:hint="eastAsia"/>
        </w:rPr>
        <w:t>　　图表 2020-2025年中成药产量北京市合计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2020-2025年中成药产量天津市合计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2020-2025年中成药产量河北省合计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2020-2025年中成药产量辽宁省合计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2020-2025年中成药产量上海市合计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2020-2025年中成药产量江苏省合计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2020-2025年中成药产量海南省合计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2020-2025年中成药产量四川省合计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2020-2025年中成药产量西藏区省合计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2020-2025年中成药产量宁夏区合计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2020-2025年中成药产量新疆区合计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2025-2031年同期药材价格对比图</w:t>
      </w:r>
      <w:r>
        <w:rPr>
          <w:rFonts w:hint="eastAsia"/>
        </w:rPr>
        <w:br/>
      </w:r>
      <w:r>
        <w:rPr>
          <w:rFonts w:hint="eastAsia"/>
        </w:rPr>
        <w:t>　　图表 2025-2031年同期价格升幅图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2025-2031年上升价格品种</w:t>
      </w:r>
      <w:r>
        <w:rPr>
          <w:rFonts w:hint="eastAsia"/>
        </w:rPr>
        <w:br/>
      </w:r>
      <w:r>
        <w:rPr>
          <w:rFonts w:hint="eastAsia"/>
        </w:rPr>
        <w:t>　　图表 2025-2031年下降价格品种</w:t>
      </w:r>
      <w:r>
        <w:rPr>
          <w:rFonts w:hint="eastAsia"/>
        </w:rPr>
        <w:br/>
      </w:r>
      <w:r>
        <w:rPr>
          <w:rFonts w:hint="eastAsia"/>
        </w:rPr>
        <w:t>　　图表 2025-2031年升幅品种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2025-2031年各类药材升价品种数量及百分比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2025-2031年根茎类药材升降图</w:t>
      </w:r>
      <w:r>
        <w:rPr>
          <w:rFonts w:hint="eastAsia"/>
        </w:rPr>
        <w:br/>
      </w:r>
      <w:r>
        <w:rPr>
          <w:rFonts w:hint="eastAsia"/>
        </w:rPr>
        <w:t>　　图表 2025-2031年根茎类药材升降走势图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2025-2031年果实籽类药材升降图</w:t>
      </w:r>
      <w:r>
        <w:rPr>
          <w:rFonts w:hint="eastAsia"/>
        </w:rPr>
        <w:br/>
      </w:r>
      <w:r>
        <w:rPr>
          <w:rFonts w:hint="eastAsia"/>
        </w:rPr>
        <w:t>　　图表 2025-2031年果实籽类药材升降走势图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2025-2031年全草类药材升降图</w:t>
      </w:r>
      <w:r>
        <w:rPr>
          <w:rFonts w:hint="eastAsia"/>
        </w:rPr>
        <w:br/>
      </w:r>
      <w:r>
        <w:rPr>
          <w:rFonts w:hint="eastAsia"/>
        </w:rPr>
        <w:t>　　图表 2025-2031年全草类药材升降走势图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2025-2031年花类药材升降图</w:t>
      </w:r>
      <w:r>
        <w:rPr>
          <w:rFonts w:hint="eastAsia"/>
        </w:rPr>
        <w:br/>
      </w:r>
      <w:r>
        <w:rPr>
          <w:rFonts w:hint="eastAsia"/>
        </w:rPr>
        <w:t>　　图表 2025-2031年花类药材升降走势图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2025-2031年叶类药材升降图</w:t>
      </w:r>
      <w:r>
        <w:rPr>
          <w:rFonts w:hint="eastAsia"/>
        </w:rPr>
        <w:br/>
      </w:r>
      <w:r>
        <w:rPr>
          <w:rFonts w:hint="eastAsia"/>
        </w:rPr>
        <w:t>　　图表 2025-2031年叶类药材升降走势图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2025-2031年树皮类药材升降图</w:t>
      </w:r>
      <w:r>
        <w:rPr>
          <w:rFonts w:hint="eastAsia"/>
        </w:rPr>
        <w:br/>
      </w:r>
      <w:r>
        <w:rPr>
          <w:rFonts w:hint="eastAsia"/>
        </w:rPr>
        <w:t>　　图表 2025-2031年树皮类药材升降走势图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2025-2031年藤木类药材升降图</w:t>
      </w:r>
      <w:r>
        <w:rPr>
          <w:rFonts w:hint="eastAsia"/>
        </w:rPr>
        <w:br/>
      </w:r>
      <w:r>
        <w:rPr>
          <w:rFonts w:hint="eastAsia"/>
        </w:rPr>
        <w:t>　　图表 2025-2031年藤木类药材升降走势图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2025-2031年树脂类药材升降图</w:t>
      </w:r>
      <w:r>
        <w:rPr>
          <w:rFonts w:hint="eastAsia"/>
        </w:rPr>
        <w:br/>
      </w:r>
      <w:r>
        <w:rPr>
          <w:rFonts w:hint="eastAsia"/>
        </w:rPr>
        <w:t>　　图表 2025-2031年树脂药材升降走势图</w:t>
      </w:r>
      <w:r>
        <w:rPr>
          <w:rFonts w:hint="eastAsia"/>
        </w:rPr>
        <w:br/>
      </w:r>
      <w:r>
        <w:rPr>
          <w:rFonts w:hint="eastAsia"/>
        </w:rPr>
        <w:t>　　图表 2025-2031年菌藻类药材升降图</w:t>
      </w:r>
      <w:r>
        <w:rPr>
          <w:rFonts w:hint="eastAsia"/>
        </w:rPr>
        <w:br/>
      </w:r>
      <w:r>
        <w:rPr>
          <w:rFonts w:hint="eastAsia"/>
        </w:rPr>
        <w:t>　　图表 2025-2031年菌藻药材升降走势图</w:t>
      </w:r>
      <w:r>
        <w:rPr>
          <w:rFonts w:hint="eastAsia"/>
        </w:rPr>
        <w:br/>
      </w:r>
      <w:r>
        <w:rPr>
          <w:rFonts w:hint="eastAsia"/>
        </w:rPr>
        <w:t>　　图表 2025-2031年动物类药材升降图</w:t>
      </w:r>
      <w:r>
        <w:rPr>
          <w:rFonts w:hint="eastAsia"/>
        </w:rPr>
        <w:br/>
      </w:r>
      <w:r>
        <w:rPr>
          <w:rFonts w:hint="eastAsia"/>
        </w:rPr>
        <w:t>　　图表 2025-2031年动物类药材升降走势图</w:t>
      </w:r>
      <w:r>
        <w:rPr>
          <w:rFonts w:hint="eastAsia"/>
        </w:rPr>
        <w:br/>
      </w:r>
      <w:r>
        <w:rPr>
          <w:rFonts w:hint="eastAsia"/>
        </w:rPr>
        <w:t>　　图表 2025-2031年痛风药市场销售额</w:t>
      </w:r>
      <w:r>
        <w:rPr>
          <w:rFonts w:hint="eastAsia"/>
        </w:rPr>
        <w:br/>
      </w:r>
      <w:r>
        <w:rPr>
          <w:rFonts w:hint="eastAsia"/>
        </w:rPr>
        <w:t>　　图表 2025-2031年痛风药主要产品销量情况</w:t>
      </w:r>
      <w:r>
        <w:rPr>
          <w:rFonts w:hint="eastAsia"/>
        </w:rPr>
        <w:br/>
      </w:r>
      <w:r>
        <w:rPr>
          <w:rFonts w:hint="eastAsia"/>
        </w:rPr>
        <w:t>　　图表 2025-2031年痛风药主要产品销量预测</w:t>
      </w:r>
      <w:r>
        <w:rPr>
          <w:rFonts w:hint="eastAsia"/>
        </w:rPr>
        <w:br/>
      </w:r>
      <w:r>
        <w:rPr>
          <w:rFonts w:hint="eastAsia"/>
        </w:rPr>
        <w:t>　　图表 2025-2031年痛风药主要产品产量情况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2025-2031年秋水仙碱市场销售额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2025-2031年激素类等其他痛风药物市场销售额</w:t>
      </w:r>
      <w:r>
        <w:rPr>
          <w:rFonts w:hint="eastAsia"/>
        </w:rPr>
        <w:br/>
      </w:r>
      <w:r>
        <w:rPr>
          <w:rFonts w:hint="eastAsia"/>
        </w:rPr>
        <w:t>　　图表 2025-2031年激素类其他痛风药物市场销售份额</w:t>
      </w:r>
      <w:r>
        <w:rPr>
          <w:rFonts w:hint="eastAsia"/>
        </w:rPr>
        <w:br/>
      </w:r>
      <w:r>
        <w:rPr>
          <w:rFonts w:hint="eastAsia"/>
        </w:rPr>
        <w:t>　　图表 2020-2025年苯溴马隆市场销售额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2020-2025年别嘌呤醇市场销售额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德国赫曼苯溴马隆胶囊结构图</w:t>
      </w:r>
      <w:r>
        <w:rPr>
          <w:rFonts w:hint="eastAsia"/>
        </w:rPr>
        <w:br/>
      </w:r>
      <w:r>
        <w:rPr>
          <w:rFonts w:hint="eastAsia"/>
        </w:rPr>
        <w:t>　　图表 2025-2031年全球痛风药市场规模预测</w:t>
      </w:r>
      <w:r>
        <w:rPr>
          <w:rFonts w:hint="eastAsia"/>
        </w:rPr>
        <w:br/>
      </w:r>
      <w:r>
        <w:rPr>
          <w:rFonts w:hint="eastAsia"/>
        </w:rPr>
        <w:t>　　图表 2025-2031年痛风药主要产品产能预测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2025-2031年痛风药市场销售额预测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2025-2031年痛风药主要产品投资规模情况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c649d50a4567" w:history="1">
        <w:r>
          <w:rPr>
            <w:rStyle w:val="Hyperlink"/>
          </w:rPr>
          <w:t>2025-2031年中国痛风药物市场现状研究分析与发展前景预测报告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0c649d50a4567" w:history="1">
        <w:r>
          <w:rPr>
            <w:rStyle w:val="Hyperlink"/>
          </w:rPr>
          <w:t>https://www.20087.com/5/51/TongFengYaoWuWeiLaiFaZhanQuShi.html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4c80bcf54941" w:history="1">
      <w:r>
        <w:rPr>
          <w:rStyle w:val="Hyperlink"/>
        </w:rPr>
        <w:t>2025-2031年中国痛风药物市场现状研究分析与发展前景预测报告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FengYaoWuWeiLaiFaZhanQuShi.html" TargetMode="External" Id="Rac90c649d50a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FengYaoWuWeiLaiFaZhanQuShi.html" TargetMode="External" Id="Reb334c80bcf5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2025-05-14T01:29:00Z</dcterms:created>
  <dcterms:modified xsi:type="dcterms:W3CDTF">2025-05-14T02:29:00Z</dcterms:modified>
  <dc:subject>2025-2031年中国痛风药物市场现状研究分析与发展前景预测报告</dc:subject>
  <dc:title>2025-2031年中国痛风药物市场现状研究分析与发展前景预测报告</dc:title>
  <cp:keywords>2025-2031年中国痛风药物市场现状研究分析与发展前景预测报告</cp:keywords>
  <dc:description>2025-2031年中国痛风药物市场现状研究分析与发展前景预测报告</dc:description>
</cp:coreProperties>
</file>