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a3e995964724" w:history="1">
              <w:r>
                <w:rPr>
                  <w:rStyle w:val="Hyperlink"/>
                </w:rPr>
                <w:t>2025-2031年中国美容多肽行业研究分析与市场前景报告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a3e995964724" w:history="1">
              <w:r>
                <w:rPr>
                  <w:rStyle w:val="Hyperlink"/>
                </w:rPr>
                <w:t>2025-2031年中国美容多肽行业研究分析与市场前景报告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a3e995964724" w:history="1">
                <w:r>
                  <w:rPr>
                    <w:rStyle w:val="Hyperlink"/>
                  </w:rPr>
                  <w:t>https://www.20087.com/5/31/MeiRongDuoTaiHangYeFaZhanQianJing.html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多肽是皮肤护理领域的活性成分，已广泛应用于抗衰老、紧致提升、保湿修复及屏障强化等功效型护肤品中。该类物质为短链氨基酸序列，通过模拟细胞信号分子（如神经递质、生长因子片段）与皮肤受体结合，调节胶原蛋白合成、抑制肌肉收缩或促进细胞增殖。目前，美容多肽主流多肽包括五胜肽、六胜肽、棕榈酰三肽等，采用固相合成法生产，纯度高、安全性好。配方技术注重透皮吸收效率，通过脂质体包裹、纳米载体或促渗剂提升活性成分在角质层的渗透能力。产品形态涵盖精华液、面霜、面膜及导入液，常与其他活性成分协同增效。监管机构对多肽的稳定性、刺激性与功效宣称有严格评估要求。</w:t>
      </w:r>
      <w:r>
        <w:rPr>
          <w:rFonts w:hint="eastAsia"/>
        </w:rPr>
        <w:br/>
      </w:r>
      <w:r>
        <w:rPr>
          <w:rFonts w:hint="eastAsia"/>
        </w:rPr>
        <w:t>　　未来，美容多肽将向精准靶向与智能化释放方向发展。序列优化与修饰技术将增强多肽对特定靶点的选择性与结合力，降低使用浓度并减少潜在副作用。智能响应型递送系统将依据皮肤pH、酶活性或氧化状态触发释放，提升作用效率。重组生物技术将推动复杂多肽或类蛋白结构的规模化生产，拓展功能边界。个性化定制趋势将结合皮肤检测数据与基因信息，匹配最优多肽组合。绿色合成工艺将减少副产物与溶剂残留，符合可持续发展理念。长远来看，美容多肽将从单一功效成分演变为皮肤微生态调节网络的关键节点，参与细胞通讯、屏障重建与抗污染防御，支撑精准护肤与皮肤健康管理的科学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a3e995964724" w:history="1">
        <w:r>
          <w:rPr>
            <w:rStyle w:val="Hyperlink"/>
          </w:rPr>
          <w:t>2025-2031年中国美容多肽行业研究分析与市场前景报告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美容多肽行业的市场规模、技术现状及未来发展方向。报告全面梳理了美容多肽行业运行态势，重点分析了美容多肽细分领域的动态变化，并对行业内的重点企业及竞争格局进行了解读。通过对美容多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美容多肽行业概述</w:t>
      </w:r>
      <w:r>
        <w:rPr>
          <w:rFonts w:hint="eastAsia"/>
        </w:rPr>
        <w:br/>
      </w:r>
      <w:r>
        <w:rPr>
          <w:rFonts w:hint="eastAsia"/>
        </w:rPr>
        <w:t>　　第一节 美容多肽定义与分类</w:t>
      </w:r>
      <w:r>
        <w:rPr>
          <w:rFonts w:hint="eastAsia"/>
        </w:rPr>
        <w:br/>
      </w:r>
      <w:r>
        <w:rPr>
          <w:rFonts w:hint="eastAsia"/>
        </w:rPr>
        <w:t>　　第二节 美容多肽应用领域</w:t>
      </w:r>
      <w:r>
        <w:rPr>
          <w:rFonts w:hint="eastAsia"/>
        </w:rPr>
        <w:br/>
      </w:r>
      <w:r>
        <w:rPr>
          <w:rFonts w:hint="eastAsia"/>
        </w:rPr>
        <w:t>　　第三节 美容多肽行业经济指标分析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美容多肽产业链及经营模式分析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三、美容多肽销售模式及销售渠道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全球美容多肽市场发展综述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2019-2024年全球美容多肽市场规模与趋势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主要国家与地区美容多肽市场分析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2025-2031年全球美容多肽行业发展趋势与前景预测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中国美容多肽行业市场分析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2024-2025年美容多肽产能与投资动态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一、国内美容多肽产能及利用情况</w:t>
      </w:r>
      <w:r>
        <w:rPr>
          <w:rFonts w:hint="eastAsia"/>
        </w:rPr>
        <w:br/>
      </w:r>
      <w:r>
        <w:rPr>
          <w:rFonts w:hint="eastAsia"/>
        </w:rPr>
        <w:t>　　　　二、美容多肽产能扩张与投资动态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2025-2031年美容多肽行业产量统计与趋势预测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一、2019-2024年美容多肽行业产量数据统计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1、2019-2024年美容多肽产量及增长趋势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2、2019-2024年美容多肽细分产品产量及份额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二、影响美容多肽产量的关键因素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三、2025-2031年美容多肽产量预测</w:t>
      </w:r>
      <w:r>
        <w:rPr>
          <w:rFonts w:hint="eastAsia"/>
        </w:rPr>
        <w:br/>
      </w:r>
      <w:r>
        <w:rPr>
          <w:rFonts w:hint="eastAsia"/>
        </w:rPr>
        <w:t>　　第三节 2025-2031年美容多肽市场需求与销售分析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一、2024-2025年美容多肽行业需求现状</w:t>
      </w:r>
      <w:r>
        <w:rPr>
          <w:rFonts w:hint="eastAsia"/>
        </w:rPr>
        <w:br/>
      </w:r>
      <w:r>
        <w:rPr>
          <w:rFonts w:hint="eastAsia"/>
        </w:rPr>
        <w:t>　　　　二、美容多肽客户群体与需求特点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三、2019-2024年美容多肽行业销售规模分析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四、2025-2031年美容多肽市场增长潜力与规模预测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中国美容多肽细分市场与下游应用领域分析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美容多肽细分市场分析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一、2024-2025年美容多肽主要细分产品市场现状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美容多肽下游应用与客户群体分析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一、2024-2025年美容多肽各应用领域市场现状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2024-2025年美容多肽行业技术发展现状及趋势分析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美容多肽价格机制与竞争策略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一、2019-2024年美容多肽市场价格走势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美容多肽定价策略与方法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2025-2031年美容多肽价格竞争态势与趋势预测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中国美容多肽行业重点区域市场研究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2024-2025年重点区域美容多肽市场发展概况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三、2025-2031年美容多肽行业发展潜力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三、2025-2031年美容多肽行业发展潜力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三、2025-2031年美容多肽行业发展潜力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三、2025-2031年美容多肽行业发展潜力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2019-2024年中国美容多肽行业进出口情况分析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美容多肽行业进口情况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一、2019-2024年美容多肽进口规模及增长情况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二、美容多肽主要进口来源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美容多肽行业出口情况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一、2019-2024年美容多肽出口规模及增长情况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二、美容多肽主要出口目的地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2019-2024年中国美容多肽行业总体发展与财务状况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2019-2024年中国美容多肽行业规模情况</w:t>
      </w:r>
      <w:r>
        <w:rPr>
          <w:rFonts w:hint="eastAsia"/>
        </w:rPr>
        <w:br/>
      </w:r>
      <w:r>
        <w:rPr>
          <w:rFonts w:hint="eastAsia"/>
        </w:rPr>
        <w:t>　　　　一、美容多肽行业企业数量规模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二、美容多肽行业从业人员规模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三、美容多肽行业市场敏感性分析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2019-2024年中国美容多肽行业财务能力分析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一、美容多肽行业盈利能力</w:t>
      </w:r>
      <w:r>
        <w:rPr>
          <w:rFonts w:hint="eastAsia"/>
        </w:rPr>
        <w:br/>
      </w:r>
      <w:r>
        <w:rPr>
          <w:rFonts w:hint="eastAsia"/>
        </w:rPr>
        <w:t>　　　　二、美容多肽行业偿债能力</w:t>
      </w:r>
      <w:r>
        <w:rPr>
          <w:rFonts w:hint="eastAsia"/>
        </w:rPr>
        <w:br/>
      </w:r>
      <w:r>
        <w:rPr>
          <w:rFonts w:hint="eastAsia"/>
        </w:rPr>
        <w:t>　　　　三、美容多肽行业营运能力</w:t>
      </w:r>
      <w:r>
        <w:rPr>
          <w:rFonts w:hint="eastAsia"/>
        </w:rPr>
        <w:br/>
      </w:r>
      <w:r>
        <w:rPr>
          <w:rFonts w:hint="eastAsia"/>
        </w:rPr>
        <w:t>　　　　四、美容多肽行业发展能力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美容多肽行业重点企业调研分析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中国美容多肽行业竞争格局分析</w:t>
      </w:r>
      <w:r>
        <w:rPr>
          <w:rFonts w:hint="eastAsia"/>
        </w:rPr>
        <w:br/>
      </w:r>
      <w:r>
        <w:rPr>
          <w:rFonts w:hint="eastAsia"/>
        </w:rPr>
        <w:t>　　第一节 美容多肽行业竞争格局总览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2024-2025年美容多肽行业竞争力分析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2019-2024年美容多肽行业企业并购活动分析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2024-2025年美容多肽行业会展与招投标活动分析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一、美容多肽行业会展活动及其市场影响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2025年中国美容多肽企业发展企业发展策略与建议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美容多肽销售模式与渠道策略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美容多肽品牌与市场推广策略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美容多肽研发投入与技术创新能力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美容多肽合作联盟与资源整合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中国美容多肽行业风险与对策</w:t>
      </w:r>
      <w:r>
        <w:rPr>
          <w:rFonts w:hint="eastAsia"/>
        </w:rPr>
        <w:br/>
      </w:r>
      <w:r>
        <w:rPr>
          <w:rFonts w:hint="eastAsia"/>
        </w:rPr>
        <w:t>　　第一节 美容多肽行业SWOT分析</w:t>
      </w:r>
      <w:r>
        <w:rPr>
          <w:rFonts w:hint="eastAsia"/>
        </w:rPr>
        <w:br/>
      </w:r>
      <w:r>
        <w:rPr>
          <w:rFonts w:hint="eastAsia"/>
        </w:rPr>
        <w:t>　　　　一、美容多肽行业优势</w:t>
      </w:r>
      <w:r>
        <w:rPr>
          <w:rFonts w:hint="eastAsia"/>
        </w:rPr>
        <w:br/>
      </w:r>
      <w:r>
        <w:rPr>
          <w:rFonts w:hint="eastAsia"/>
        </w:rPr>
        <w:t>　　　　二、美容多肽行业劣势</w:t>
      </w:r>
      <w:r>
        <w:rPr>
          <w:rFonts w:hint="eastAsia"/>
        </w:rPr>
        <w:br/>
      </w:r>
      <w:r>
        <w:rPr>
          <w:rFonts w:hint="eastAsia"/>
        </w:rPr>
        <w:t>　　　　三、美容多肽市场机会</w:t>
      </w:r>
      <w:r>
        <w:rPr>
          <w:rFonts w:hint="eastAsia"/>
        </w:rPr>
        <w:br/>
      </w:r>
      <w:r>
        <w:rPr>
          <w:rFonts w:hint="eastAsia"/>
        </w:rPr>
        <w:t>　　　　四、美容多肽市场威胁</w:t>
      </w:r>
      <w:r>
        <w:rPr>
          <w:rFonts w:hint="eastAsia"/>
        </w:rPr>
        <w:br/>
      </w:r>
      <w:r>
        <w:rPr>
          <w:rFonts w:hint="eastAsia"/>
        </w:rPr>
        <w:t>　　第二节 美容多肽行业风险及对策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2025-2031年中国美容多肽行业前景与发展趋势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2024-2025年美容多肽行业发展环境分析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一、美容多肽行业主管部门与监管体制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二、美容多肽行业主要法律法规及政策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三、美容多肽行业标准与质量监管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2025-2031年美容多肽行业发展趋势与方向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2025-2031年美容多肽行业发展潜力与机遇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美容多肽行业研究结论与建议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中智.林.美容多肽行业发展建议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美容多肽行业历程</w:t>
      </w:r>
      <w:r>
        <w:rPr>
          <w:rFonts w:hint="eastAsia"/>
        </w:rPr>
        <w:br/>
      </w:r>
      <w:r>
        <w:rPr>
          <w:rFonts w:hint="eastAsia"/>
        </w:rPr>
        <w:t>　　图表 美容多肽行业生命周期</w:t>
      </w:r>
      <w:r>
        <w:rPr>
          <w:rFonts w:hint="eastAsia"/>
        </w:rPr>
        <w:br/>
      </w:r>
      <w:r>
        <w:rPr>
          <w:rFonts w:hint="eastAsia"/>
        </w:rPr>
        <w:t>　　图表 美容多肽行业产业链分析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2019-2024年美容多肽行业市场容量分析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2019-2024年中国美容多肽市场需求量及增速统计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2024年中国美容多肽行业需求领域分布格局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2019-2024年中国美容多肽进口数量分析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2019-2024年中国美容多肽进口金额分析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2019-2024年中国美容多肽出口数量分析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2019-2024年中国美容多肽出口金额分析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2024年中国美容多肽进口国家及地区分析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2024年中国美容多肽出口国家及地区分析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2019-2024年中国美容多肽行业企业平均规模情况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**地区美容多肽行业市场需求情况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2025-2031年中国美容多肽市场需求量预测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2025-2031年中国美容多肽市场前景分析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2025-2031年中国美容多肽行业发展趋势预测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a3e995964724" w:history="1">
        <w:r>
          <w:rPr>
            <w:rStyle w:val="Hyperlink"/>
          </w:rPr>
          <w:t>2025-2031年中国美容多肽行业研究分析与市场前景报告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a3e995964724" w:history="1">
        <w:r>
          <w:rPr>
            <w:rStyle w:val="Hyperlink"/>
          </w:rPr>
          <w:t>https://www.20087.com/5/31/MeiRongDuoTaiHangYeFaZhanQianJing.html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火的抗衰老项目、美容多肽冻干粉、玻尿酸十大排名、美容多肽有哪些种类的、往脸上抹的胶原蛋白有哪些、美容多肽定制、多肽长期擦脸的危害、美容多肽套盒作用和功效图片、三型胶原用了10天脸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fd44c00ea463c" w:history="1">
      <w:r>
        <w:rPr>
          <w:rStyle w:val="Hyperlink"/>
        </w:rPr>
        <w:t>2025-2031年中国美容多肽行业研究分析与市场前景报告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eiRongDuoTaiHangYeFaZhanQianJing.html" TargetMode="External" Id="Rbb0ea3e9959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eiRongDuoTaiHangYeFaZhanQianJing.html" TargetMode="External" Id="Re77fd44c00e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2025-09-15T05:40:25Z</dcterms:created>
  <dcterms:modified xsi:type="dcterms:W3CDTF">2025-09-15T06:40:25Z</dcterms:modified>
  <dc:subject>2025-2031年中国美容多肽行业研究分析与市场前景报告</dc:subject>
  <dc:title>2025-2031年中国美容多肽行业研究分析与市场前景报告</dc:title>
  <cp:keywords>2025-2031年中国美容多肽行业研究分析与市场前景报告</cp:keywords>
  <dc:description>2025-2031年中国美容多肽行业研究分析与市场前景报告</dc:description>
</cp:coreProperties>
</file>