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bff908ba54566" w:history="1">
              <w:r>
                <w:rPr>
                  <w:rStyle w:val="Hyperlink"/>
                </w:rPr>
                <w:t>中国肌松药行业现状调研分析及发展趋势预测报告（2024版）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bff908ba54566" w:history="1">
              <w:r>
                <w:rPr>
                  <w:rStyle w:val="Hyperlink"/>
                </w:rPr>
                <w:t>中国肌松药行业现状调研分析及发展趋势预测报告（2024版）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bff908ba54566" w:history="1">
                <w:r>
                  <w:rPr>
                    <w:rStyle w:val="Hyperlink"/>
                  </w:rPr>
                  <w:t>https://www.20087.com/5/21/JiSongYaoDeFaZhanQianJing.html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松药在麻醉和重症监护中起着关键作用，用于控制肌肉松弛，便于手术操作和机械通气。近年来，随着对肌松药作用机制和副作用的深入了解，新型肌松药的开发成为研究热点，目标是提高药物的起效速度、可逆性和安全性。</w:t>
      </w:r>
      <w:r>
        <w:rPr>
          <w:rFonts w:hint="eastAsia"/>
        </w:rPr>
        <w:br/>
      </w:r>
      <w:r>
        <w:rPr>
          <w:rFonts w:hint="eastAsia"/>
        </w:rPr>
        <w:t>　　未来，肌松药的发展将更加注重精准给药和患者安全。精准给药意味着利用个体化药代动力学模型，根据患者的具体条件调整给药剂量和时机。患者安全则强调减少药物残留和长期副作用，通过开发短效、可逆性强的肌松药，以及优化药物代谢途径，降低对神经系统和肌肉功能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bff908ba54566" w:history="1">
        <w:r>
          <w:rPr>
            <w:rStyle w:val="Hyperlink"/>
          </w:rPr>
          <w:t>中国肌松药行业现状调研分析及发展趋势预测报告（2024版）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肌松药产业链。肌松药报告详细分析了市场竞争格局，聚焦了重点企业及品牌影响力，并对价格机制和肌松药细分市场特征进行了探讨。此外，报告还对市场前景进行了展望，预测了行业发展趋势，并就潜在的风险与机遇提供了专业的见解。肌松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肌松药行业发展概述</w:t>
      </w:r>
      <w:r>
        <w:rPr>
          <w:rFonts w:hint="eastAsia"/>
        </w:rPr>
        <w:br/>
      </w:r>
      <w:r>
        <w:rPr>
          <w:rFonts w:hint="eastAsia"/>
        </w:rPr>
        <w:t>　　第一节 肌松药行业概述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三、地产产业链与价值挖掘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最近3-5年中国肌松药行业经济指标分析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肌松药行业政策经济环境分析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3、宏观环境对肌松药行业的影响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二、肌松药需求结构变化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一、肌松药技术分析</w:t>
      </w:r>
      <w:r>
        <w:rPr>
          <w:rFonts w:hint="eastAsia"/>
        </w:rPr>
        <w:br/>
      </w:r>
      <w:r>
        <w:rPr>
          <w:rFonts w:hint="eastAsia"/>
        </w:rPr>
        <w:t>　　　　二、肌松药技术发展水平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三、2019-2024年肌松药技术发展分析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中国肌松药行业发展现状</w:t>
      </w:r>
      <w:r>
        <w:rPr>
          <w:rFonts w:hint="eastAsia"/>
        </w:rPr>
        <w:br/>
      </w:r>
      <w:r>
        <w:rPr>
          <w:rFonts w:hint="eastAsia"/>
        </w:rPr>
        <w:t>　　第一节 中国肌松药行业发展分析</w:t>
      </w:r>
      <w:r>
        <w:rPr>
          <w:rFonts w:hint="eastAsia"/>
        </w:rPr>
        <w:br/>
      </w:r>
      <w:r>
        <w:rPr>
          <w:rFonts w:hint="eastAsia"/>
        </w:rPr>
        <w:t>　　　　一、中国肌松药行业发展历程</w:t>
      </w:r>
      <w:r>
        <w:rPr>
          <w:rFonts w:hint="eastAsia"/>
        </w:rPr>
        <w:br/>
      </w:r>
      <w:r>
        <w:rPr>
          <w:rFonts w:hint="eastAsia"/>
        </w:rPr>
        <w:t>　　　　二、我国肌松药行业发展特点分析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三、中国肌松药行业发展面临问题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四、中国肌松药行业发展趋势分析</w:t>
      </w:r>
      <w:r>
        <w:rPr>
          <w:rFonts w:hint="eastAsia"/>
        </w:rPr>
        <w:br/>
      </w:r>
      <w:r>
        <w:rPr>
          <w:rFonts w:hint="eastAsia"/>
        </w:rPr>
        <w:t>　　第二节 中国肌松药行业运行分析</w:t>
      </w:r>
      <w:r>
        <w:rPr>
          <w:rFonts w:hint="eastAsia"/>
        </w:rPr>
        <w:br/>
      </w:r>
      <w:r>
        <w:rPr>
          <w:rFonts w:hint="eastAsia"/>
        </w:rPr>
        <w:t>　　　　一、肌松药行业运行规模分析</w:t>
      </w:r>
      <w:r>
        <w:rPr>
          <w:rFonts w:hint="eastAsia"/>
        </w:rPr>
        <w:br/>
      </w:r>
      <w:r>
        <w:rPr>
          <w:rFonts w:hint="eastAsia"/>
        </w:rPr>
        <w:t>　　　　2019-2024年国内样本医院肌松药销售</w:t>
      </w:r>
      <w:r>
        <w:rPr>
          <w:rFonts w:hint="eastAsia"/>
        </w:rPr>
        <w:br/>
      </w:r>
      <w:r>
        <w:rPr>
          <w:rFonts w:hint="eastAsia"/>
        </w:rPr>
        <w:t>　　　　顺阿曲库铵/阿曲库铵是中效的、非去极化的、具异喹啉鎓苄酯结构的骨骼肌松 弛剂。其中顺阿曲库铵是阿曲库铵的同分异构体，效用约为阿曲库铵的 5 倍，副作用 更小，因此顺阿曲库铵市场规模最大，几乎是阿曲库铵的 5 倍左右。顺阿曲库铵起效 时间很快，约为 4-5 分钟；复合给药或持续静脉给药无蓄积作用，安全性好。尤其 适用于儿童、老人、肝肾功能不全等特殊人群。根据 IMS 数据，国内销售额 在 11 亿元左右，根据相关数据，销售额为 4.46 亿元，同比增长 6.97%， 考虑到该品种相对罗库溴铵和维库溴铵的优势，该品种有望维持 10%左右 增速。</w:t>
      </w:r>
      <w:r>
        <w:rPr>
          <w:rFonts w:hint="eastAsia"/>
        </w:rPr>
        <w:br/>
      </w:r>
      <w:r>
        <w:rPr>
          <w:rFonts w:hint="eastAsia"/>
        </w:rPr>
        <w:t>　　　　2019-2024年国内样本医院 顺阿曲库铵 / 阿曲库铵 销售情况</w:t>
      </w:r>
      <w:r>
        <w:rPr>
          <w:rFonts w:hint="eastAsia"/>
        </w:rPr>
        <w:br/>
      </w:r>
      <w:r>
        <w:rPr>
          <w:rFonts w:hint="eastAsia"/>
        </w:rPr>
        <w:t>　　　　二、肌松药行业运营状况分析</w:t>
      </w:r>
      <w:r>
        <w:rPr>
          <w:rFonts w:hint="eastAsia"/>
        </w:rPr>
        <w:br/>
      </w:r>
      <w:r>
        <w:rPr>
          <w:rFonts w:hint="eastAsia"/>
        </w:rPr>
        <w:t>　　第三节 中国肌松药行业竞争分析</w:t>
      </w:r>
      <w:r>
        <w:rPr>
          <w:rFonts w:hint="eastAsia"/>
        </w:rPr>
        <w:br/>
      </w:r>
      <w:r>
        <w:rPr>
          <w:rFonts w:hint="eastAsia"/>
        </w:rPr>
        <w:t>　　　　一、肌松药细分市场之间的竞争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二、各类肌松药内部竞争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中国肌松药市场分析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2019-2024年中国肌松药行业供需分析</w:t>
      </w:r>
      <w:r>
        <w:rPr>
          <w:rFonts w:hint="eastAsia"/>
        </w:rPr>
        <w:br/>
      </w:r>
      <w:r>
        <w:rPr>
          <w:rFonts w:hint="eastAsia"/>
        </w:rPr>
        <w:t>　　第二节 2019-2024年中国肌松药价格走势及影响因素分析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一、2024-2030年肌松药未来价格走势预测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对中国肌松药市场的分析及思考</w:t>
      </w:r>
      <w:r>
        <w:rPr>
          <w:rFonts w:hint="eastAsia"/>
        </w:rPr>
        <w:br/>
      </w:r>
      <w:r>
        <w:rPr>
          <w:rFonts w:hint="eastAsia"/>
        </w:rPr>
        <w:t>　　　　一、肌松药市场分析</w:t>
      </w:r>
      <w:r>
        <w:rPr>
          <w:rFonts w:hint="eastAsia"/>
        </w:rPr>
        <w:br/>
      </w:r>
      <w:r>
        <w:rPr>
          <w:rFonts w:hint="eastAsia"/>
        </w:rPr>
        <w:t>　　　　二、肌松药市场变化的方向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三、中国肌松药产业发展的新思路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四、对中国肌松药产业发展的思考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肌松药重点企业分析</w:t>
      </w:r>
      <w:r>
        <w:rPr>
          <w:rFonts w:hint="eastAsia"/>
        </w:rPr>
        <w:br/>
      </w:r>
      <w:r>
        <w:rPr>
          <w:rFonts w:hint="eastAsia"/>
        </w:rPr>
        <w:t>　　第一节 上海恒瑞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东英（江苏）药业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仙琚制药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威康基金会（英）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江苏恒瑞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肌松药行业上、下游产业链分析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肌松药行业产业链分析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肌松药上游行业分析</w:t>
      </w:r>
      <w:r>
        <w:rPr>
          <w:rFonts w:hint="eastAsia"/>
        </w:rPr>
        <w:br/>
      </w:r>
      <w:r>
        <w:rPr>
          <w:rFonts w:hint="eastAsia"/>
        </w:rPr>
        <w:t>　　　　一、肌松药成本构成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四、上游行业对肌松药行业的影响</w:t>
      </w:r>
      <w:r>
        <w:rPr>
          <w:rFonts w:hint="eastAsia"/>
        </w:rPr>
        <w:br/>
      </w:r>
      <w:r>
        <w:rPr>
          <w:rFonts w:hint="eastAsia"/>
        </w:rPr>
        <w:t>　　第三节 肌松药下游行业分析</w:t>
      </w:r>
      <w:r>
        <w:rPr>
          <w:rFonts w:hint="eastAsia"/>
        </w:rPr>
        <w:br/>
      </w:r>
      <w:r>
        <w:rPr>
          <w:rFonts w:hint="eastAsia"/>
        </w:rPr>
        <w:t>　　　　一、肌松药下游行业分布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四、下游需求对肌松药行业的影响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肌松药行业竞争形势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一、肌松药行业竞争结构分析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2019-2024年阿曲库铵 / 顺阿曲库铵国内厂家份额占比</w:t>
      </w:r>
      <w:r>
        <w:rPr>
          <w:rFonts w:hint="eastAsia"/>
        </w:rPr>
        <w:br/>
      </w:r>
      <w:r>
        <w:rPr>
          <w:rFonts w:hint="eastAsia"/>
        </w:rPr>
        <w:t>　　　　　　2015年国内样本医院罗库溴铵 竞争格局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二、肌松药行业集中度分析</w:t>
      </w:r>
      <w:r>
        <w:rPr>
          <w:rFonts w:hint="eastAsia"/>
        </w:rPr>
        <w:br/>
      </w:r>
      <w:r>
        <w:rPr>
          <w:rFonts w:hint="eastAsia"/>
        </w:rPr>
        <w:t>　　　　三、肌松药行业SWOT分析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中国肌松药企业发展状况分析</w:t>
      </w:r>
      <w:r>
        <w:rPr>
          <w:rFonts w:hint="eastAsia"/>
        </w:rPr>
        <w:br/>
      </w:r>
      <w:r>
        <w:rPr>
          <w:rFonts w:hint="eastAsia"/>
        </w:rPr>
        <w:t>　　　　一、肌松药企业主要类型</w:t>
      </w:r>
      <w:r>
        <w:rPr>
          <w:rFonts w:hint="eastAsia"/>
        </w:rPr>
        <w:br/>
      </w:r>
      <w:r>
        <w:rPr>
          <w:rFonts w:hint="eastAsia"/>
        </w:rPr>
        <w:t>　　　　二、肌松药企业资本运作分析</w:t>
      </w:r>
      <w:r>
        <w:rPr>
          <w:rFonts w:hint="eastAsia"/>
        </w:rPr>
        <w:br/>
      </w:r>
      <w:r>
        <w:rPr>
          <w:rFonts w:hint="eastAsia"/>
        </w:rPr>
        <w:t>　　　　三、肌松药企业国际竞争力分析</w:t>
      </w:r>
      <w:r>
        <w:rPr>
          <w:rFonts w:hint="eastAsia"/>
        </w:rPr>
        <w:br/>
      </w:r>
      <w:r>
        <w:rPr>
          <w:rFonts w:hint="eastAsia"/>
        </w:rPr>
        <w:t>　　第三节 肌松药行业竞争趋势分析</w:t>
      </w:r>
      <w:r>
        <w:rPr>
          <w:rFonts w:hint="eastAsia"/>
        </w:rPr>
        <w:br/>
      </w:r>
      <w:r>
        <w:rPr>
          <w:rFonts w:hint="eastAsia"/>
        </w:rPr>
        <w:t>　　　　一、肌松药行业未来竞争格局和特点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二、国内肌松药企业竞争能力提升途径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中国肌松药行业投资机遇分析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二、肌松药企业在房地产危机中的机遇分析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2024-2030年肌松药行业发展的影响因素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2024-2030年肌松药行业投资价值评估分析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中国肌松药行业投资风险及对策分析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肌松药行业发展战略研究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2019-2024年中国肌松药市场资产规模分析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2019-2024年中国肌松药市场行业供给情况</w:t>
      </w:r>
      <w:r>
        <w:rPr>
          <w:rFonts w:hint="eastAsia"/>
        </w:rPr>
        <w:br/>
      </w:r>
      <w:r>
        <w:rPr>
          <w:rFonts w:hint="eastAsia"/>
        </w:rPr>
        <w:t>　　图表 2019-2024年中国肌松药市场行业市场规模</w:t>
      </w:r>
      <w:r>
        <w:rPr>
          <w:rFonts w:hint="eastAsia"/>
        </w:rPr>
        <w:br/>
      </w:r>
      <w:r>
        <w:rPr>
          <w:rFonts w:hint="eastAsia"/>
        </w:rPr>
        <w:t>　　图表 2024年中国肌松药市场行业负债规模</w:t>
      </w:r>
      <w:r>
        <w:rPr>
          <w:rFonts w:hint="eastAsia"/>
        </w:rPr>
        <w:br/>
      </w:r>
      <w:r>
        <w:rPr>
          <w:rFonts w:hint="eastAsia"/>
        </w:rPr>
        <w:t>　　图表 2019-2024年中国肌松药市场行业产品价格走势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2024-2030年中国肌松药市场行业产品价格趋势预测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2019-2024年中国肌松药市场行业利润及增长速度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2019-2024年中国肌松药市场行业销售收入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2019-2024年中国肌松药市场行业销售利润率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2019-2024年中国肌松药市场行业总资产利润率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2019-2024年中国肌松药市场行业总资产增长率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2019-2024年中国肌松药市场行业资产负债率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2019-2024年中国肌松药市场行业速动比率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2019-2024年中国肌松药市场行业总资产周转率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bff908ba54566" w:history="1">
        <w:r>
          <w:rPr>
            <w:rStyle w:val="Hyperlink"/>
          </w:rPr>
          <w:t>中国肌松药行业现状调研分析及发展趋势预测报告（2024版）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bff908ba54566" w:history="1">
        <w:r>
          <w:rPr>
            <w:rStyle w:val="Hyperlink"/>
          </w:rPr>
          <w:t>https://www.20087.com/5/21/JiSongYaoDeFaZhanQianJing.html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afd1520454922" w:history="1">
      <w:r>
        <w:rPr>
          <w:rStyle w:val="Hyperlink"/>
        </w:rPr>
        <w:t>中国肌松药行业现状调研分析及发展趋势预测报告（2024版）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SongYaoDeFaZhanQianJing.html" TargetMode="External" Id="R8f4bff908ba5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SongYaoDeFaZhanQianJing.html" TargetMode="External" Id="R60eafd152045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2024-04-13T23:25:00Z</dcterms:created>
  <dcterms:modified xsi:type="dcterms:W3CDTF">2024-04-14T00:25:00Z</dcterms:modified>
  <dc:subject>中国肌松药行业现状调研分析及发展趋势预测报告（2024版）</dc:subject>
  <dc:title>中国肌松药行业现状调研分析及发展趋势预测报告（2024版）</dc:title>
  <cp:keywords>中国肌松药行业现状调研分析及发展趋势预测报告（2024版）</cp:keywords>
  <dc:description>中国肌松药行业现状调研分析及发展趋势预测报告（2024版）</dc:description>
</cp:coreProperties>
</file>