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e34cf66dc429c" w:history="1">
              <w:r>
                <w:rPr>
                  <w:rStyle w:val="Hyperlink"/>
                </w:rPr>
                <w:t>2024-2030年中国药品行业现状及发展前景分析报告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e34cf66dc429c" w:history="1">
              <w:r>
                <w:rPr>
                  <w:rStyle w:val="Hyperlink"/>
                </w:rPr>
                <w:t>2024-2030年中国药品行业现状及发展前景分析报告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e34cf66dc429c" w:history="1">
                <w:r>
                  <w:rPr>
                    <w:rStyle w:val="Hyperlink"/>
                  </w:rPr>
                  <w:t>https://www.20087.com/5/21/YaoPinDeQianJing.html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行业作为全球健康产业的重要组成部分，近年来面临着复杂的挑战与机遇。一方面，新药研发的成本和周期持续增加，另一方面，生物技术的进步和个性化医疗的兴起为药品创新提供了新的方向。同时，全球疫情的暴发凸显了药品研发和供应链的韧性需求，加速了远程医疗和数字化医疗的发展。</w:t>
      </w:r>
      <w:r>
        <w:rPr>
          <w:rFonts w:hint="eastAsia"/>
        </w:rPr>
        <w:br/>
      </w:r>
      <w:r>
        <w:rPr>
          <w:rFonts w:hint="eastAsia"/>
        </w:rPr>
        <w:t>　　未来，药品行业将更加注重创新和患者为中心。创新体现在采用基因编辑、细胞治疗和人工智能等前沿技术，开发针对罕见病和难治性疾病的创新疗法。患者为中心则意味着推动精准医疗和患者参与，通过基因检测和大数据分析，实现个性化治疗方案的制定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e34cf66dc429c" w:history="1">
        <w:r>
          <w:rPr>
            <w:rStyle w:val="Hyperlink"/>
          </w:rPr>
          <w:t>2024-2030年中国药品行业现状及发展前景分析报告</w:t>
        </w:r>
      </w:hyperlink>
      <w:r>
        <w:rPr>
          <w:rFonts w:hint="eastAsia"/>
        </w:rPr>
        <w:t>》依据国家统计局、发改委及药品相关协会等的数据资料，深入研究了药品行业的现状，包括药品市场需求、市场规模及产业链状况。药品报告分析了药品的价格波动、各细分市场的动态，以及重点企业的经营状况。同时，报告对药品市场前景及发展趋势进行了科学预测，揭示了潜在的市场需求和投资机会，也指出了药品行业内可能的风险。此外，药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药品行业发展概述</w:t>
      </w:r>
      <w:r>
        <w:rPr>
          <w:rFonts w:hint="eastAsia"/>
        </w:rPr>
        <w:br/>
      </w:r>
      <w:r>
        <w:rPr>
          <w:rFonts w:hint="eastAsia"/>
        </w:rPr>
        <w:t>　　第一节 药品的概念</w:t>
      </w:r>
      <w:r>
        <w:rPr>
          <w:rFonts w:hint="eastAsia"/>
        </w:rPr>
        <w:br/>
      </w:r>
      <w:r>
        <w:rPr>
          <w:rFonts w:hint="eastAsia"/>
        </w:rPr>
        <w:t>　　　　一、药品的界定</w:t>
      </w:r>
      <w:r>
        <w:rPr>
          <w:rFonts w:hint="eastAsia"/>
        </w:rPr>
        <w:br/>
      </w:r>
      <w:r>
        <w:rPr>
          <w:rFonts w:hint="eastAsia"/>
        </w:rPr>
        <w:t>　　　　二、药品的特点</w:t>
      </w:r>
      <w:r>
        <w:rPr>
          <w:rFonts w:hint="eastAsia"/>
        </w:rPr>
        <w:br/>
      </w:r>
      <w:r>
        <w:rPr>
          <w:rFonts w:hint="eastAsia"/>
        </w:rPr>
        <w:t>　　第二节 药品行业发展成熟度</w:t>
      </w:r>
      <w:r>
        <w:rPr>
          <w:rFonts w:hint="eastAsia"/>
        </w:rPr>
        <w:br/>
      </w:r>
      <w:r>
        <w:rPr>
          <w:rFonts w:hint="eastAsia"/>
        </w:rPr>
        <w:t>　　　　一、药品行业发展周期分析</w:t>
      </w:r>
      <w:r>
        <w:rPr>
          <w:rFonts w:hint="eastAsia"/>
        </w:rPr>
        <w:br/>
      </w:r>
      <w:r>
        <w:rPr>
          <w:rFonts w:hint="eastAsia"/>
        </w:rPr>
        <w:t>　　　　二、药品行业中外市场成熟度对比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2019-2024年中国药品行业运行环境分析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2019-2024年中国药品行业发展政策环境分析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二、药品行业政策分析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2019-2024年中国药品行业发展社会环境分析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2023-2024年中国药品行业市场发展分析</w:t>
      </w:r>
      <w:r>
        <w:rPr>
          <w:rFonts w:hint="eastAsia"/>
        </w:rPr>
        <w:br/>
      </w:r>
      <w:r>
        <w:rPr>
          <w:rFonts w:hint="eastAsia"/>
        </w:rPr>
        <w:t>　　第一节 药品行业市场发展现状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药品行业技术发展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中国药品行业消费市场分析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药品行业产销数据统计分析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2024-2030年药品行业市场发展趋势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2019-2024年中国药品行业市场供给分析</w:t>
      </w:r>
      <w:r>
        <w:rPr>
          <w:rFonts w:hint="eastAsia"/>
        </w:rPr>
        <w:br/>
      </w:r>
      <w:r>
        <w:rPr>
          <w:rFonts w:hint="eastAsia"/>
        </w:rPr>
        <w:t>　　　　一、药品整体供给情况分析</w:t>
      </w:r>
      <w:r>
        <w:rPr>
          <w:rFonts w:hint="eastAsia"/>
        </w:rPr>
        <w:br/>
      </w:r>
      <w:r>
        <w:rPr>
          <w:rFonts w:hint="eastAsia"/>
        </w:rPr>
        <w:t>　　　　二、药品重点区域供给分析</w:t>
      </w:r>
      <w:r>
        <w:rPr>
          <w:rFonts w:hint="eastAsia"/>
        </w:rPr>
        <w:br/>
      </w:r>
      <w:r>
        <w:rPr>
          <w:rFonts w:hint="eastAsia"/>
        </w:rPr>
        <w:t>　　第二节 药品行业供给关系因素分析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2024-2030年中国药品行业市场供给趋势</w:t>
      </w:r>
      <w:r>
        <w:rPr>
          <w:rFonts w:hint="eastAsia"/>
        </w:rPr>
        <w:br/>
      </w:r>
      <w:r>
        <w:rPr>
          <w:rFonts w:hint="eastAsia"/>
        </w:rPr>
        <w:t>　　　　一、药品整体供给情况趋势分析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二、药品重点区域供给趋势分析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三、影响未来药品供给的因素分析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药品行业产品价格分析</w:t>
      </w:r>
      <w:r>
        <w:rPr>
          <w:rFonts w:hint="eastAsia"/>
        </w:rPr>
        <w:br/>
      </w:r>
      <w:r>
        <w:rPr>
          <w:rFonts w:hint="eastAsia"/>
        </w:rPr>
        <w:t>　　第一节 中国药品行业产品历年价格回顾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中国药品行业产品当前市场价格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中国药品行业产品价格影响因素分析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药品主要上下游产品分析</w:t>
      </w:r>
      <w:r>
        <w:rPr>
          <w:rFonts w:hint="eastAsia"/>
        </w:rPr>
        <w:br/>
      </w:r>
      <w:r>
        <w:rPr>
          <w:rFonts w:hint="eastAsia"/>
        </w:rPr>
        <w:t>　　第一节 药品上下游分析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药品行业产业链分析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2024年中国药品行业渠道分析及策略</w:t>
      </w:r>
      <w:r>
        <w:rPr>
          <w:rFonts w:hint="eastAsia"/>
        </w:rPr>
        <w:br/>
      </w:r>
      <w:r>
        <w:rPr>
          <w:rFonts w:hint="eastAsia"/>
        </w:rPr>
        <w:t>　　第一节 药品行业渠道分析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二、各类渠道对药品行业的影响</w:t>
      </w:r>
      <w:r>
        <w:rPr>
          <w:rFonts w:hint="eastAsia"/>
        </w:rPr>
        <w:br/>
      </w:r>
      <w:r>
        <w:rPr>
          <w:rFonts w:hint="eastAsia"/>
        </w:rPr>
        <w:t>　　　　三、主要药品企业渠道策略研究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药品行业用户分析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药品行业营销策略分析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一、中国药品营销概况</w:t>
      </w:r>
      <w:r>
        <w:rPr>
          <w:rFonts w:hint="eastAsia"/>
        </w:rPr>
        <w:br/>
      </w:r>
      <w:r>
        <w:rPr>
          <w:rFonts w:hint="eastAsia"/>
        </w:rPr>
        <w:t>　　　　二、药品营销策略探讨</w:t>
      </w:r>
      <w:r>
        <w:rPr>
          <w:rFonts w:hint="eastAsia"/>
        </w:rPr>
        <w:br/>
      </w:r>
      <w:r>
        <w:rPr>
          <w:rFonts w:hint="eastAsia"/>
        </w:rPr>
        <w:t>　　　　三、药品营销发展趋势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2019-2024年中国药品产业工业总产值分析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2019-2024年中国药品产业主营业务收入分析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2019-2024年中国药品产业产品成本费用分析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2019-2024年中国药品产业利润总额分析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2019-2024年中国药品产业资产负债分析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2019-2024年中国药品行业财务指标分析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华北地区药品行业分析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东北地区药品行业分析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华东地区药品行业分析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华南地区药品行业分析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华中地区药品行业分析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西南地区药品行业分析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西北地区药品行业分析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公司对药品行业竞争格局分析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一、2019-2024年国内外药品竞争分析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二、2019-2024年我国药品市场竞争分析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三、2024-2030年国内主要药品企业动向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药品企业竞争策略分析</w:t>
      </w:r>
      <w:r>
        <w:rPr>
          <w:rFonts w:hint="eastAsia"/>
        </w:rPr>
        <w:br/>
      </w:r>
      <w:r>
        <w:rPr>
          <w:rFonts w:hint="eastAsia"/>
        </w:rPr>
        <w:t>　　第一节 药品市场竞争策略分析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一、2024年药品市场增长潜力分析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二、2024年药品主要潜力品种分析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药品企业竞争策略分析</w:t>
      </w:r>
      <w:r>
        <w:rPr>
          <w:rFonts w:hint="eastAsia"/>
        </w:rPr>
        <w:br/>
      </w:r>
      <w:r>
        <w:rPr>
          <w:rFonts w:hint="eastAsia"/>
        </w:rPr>
        <w:t>　　第三节 药品行业产品定位及市场推广策略分析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一、药品行业产品市场定位</w:t>
      </w:r>
      <w:r>
        <w:rPr>
          <w:rFonts w:hint="eastAsia"/>
        </w:rPr>
        <w:br/>
      </w:r>
      <w:r>
        <w:rPr>
          <w:rFonts w:hint="eastAsia"/>
        </w:rPr>
        <w:t>　　　　二、药品行业广告推广策略</w:t>
      </w:r>
      <w:r>
        <w:rPr>
          <w:rFonts w:hint="eastAsia"/>
        </w:rPr>
        <w:br/>
      </w:r>
      <w:r>
        <w:rPr>
          <w:rFonts w:hint="eastAsia"/>
        </w:rPr>
        <w:t>　　　　三、药品行业产品促销策略</w:t>
      </w:r>
      <w:r>
        <w:rPr>
          <w:rFonts w:hint="eastAsia"/>
        </w:rPr>
        <w:br/>
      </w:r>
      <w:r>
        <w:rPr>
          <w:rFonts w:hint="eastAsia"/>
        </w:rPr>
        <w:t>　　　　四、药品行业招商加盟策略</w:t>
      </w:r>
      <w:r>
        <w:rPr>
          <w:rFonts w:hint="eastAsia"/>
        </w:rPr>
        <w:br/>
      </w:r>
      <w:r>
        <w:rPr>
          <w:rFonts w:hint="eastAsia"/>
        </w:rPr>
        <w:t>　　　　五、药品行业网络推广策略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药品企业竞争分析</w:t>
      </w:r>
      <w:r>
        <w:rPr>
          <w:rFonts w:hint="eastAsia"/>
        </w:rPr>
        <w:br/>
      </w:r>
      <w:r>
        <w:rPr>
          <w:rFonts w:hint="eastAsia"/>
        </w:rPr>
        <w:t>　　第一节 华润医药控股有限公司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仁和（集团）发展有限公司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海南快克药业有限公司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吉林省吴太感康药业有限公司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药品行业投资战略研究</w:t>
      </w:r>
      <w:r>
        <w:rPr>
          <w:rFonts w:hint="eastAsia"/>
        </w:rPr>
        <w:br/>
      </w:r>
      <w:r>
        <w:rPr>
          <w:rFonts w:hint="eastAsia"/>
        </w:rPr>
        <w:t>　　第一节 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四、我国药品企业的品牌战略</w:t>
      </w:r>
      <w:r>
        <w:rPr>
          <w:rFonts w:hint="eastAsia"/>
        </w:rPr>
        <w:br/>
      </w:r>
      <w:r>
        <w:rPr>
          <w:rFonts w:hint="eastAsia"/>
        </w:rPr>
        <w:t>　　　　五、药品品牌战略管理的策略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(中智:林)药品行业投资战略研究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药品行业现状</w:t>
      </w:r>
      <w:r>
        <w:rPr>
          <w:rFonts w:hint="eastAsia"/>
        </w:rPr>
        <w:br/>
      </w:r>
      <w:r>
        <w:rPr>
          <w:rFonts w:hint="eastAsia"/>
        </w:rPr>
        <w:t>　　图表 药品行业产业链调研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2019-2024年中国药品行业市场规模情况</w:t>
      </w:r>
      <w:r>
        <w:rPr>
          <w:rFonts w:hint="eastAsia"/>
        </w:rPr>
        <w:br/>
      </w:r>
      <w:r>
        <w:rPr>
          <w:rFonts w:hint="eastAsia"/>
        </w:rPr>
        <w:t>　　图表 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2019-2024年中国药品行业销售收入统计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2019-2024年中国药品行业盈利统计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2019-2024年中国药品行业利润总额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2019-2024年中国药品行业企业数量统计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2019-2024年中国药品行业经营效益分析</w:t>
      </w:r>
      <w:r>
        <w:rPr>
          <w:rFonts w:hint="eastAsia"/>
        </w:rPr>
        <w:br/>
      </w:r>
      <w:r>
        <w:rPr>
          <w:rFonts w:hint="eastAsia"/>
        </w:rPr>
        <w:t>　　图表 药品行业竞争对手分析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**地区药品市场规模</w:t>
      </w:r>
      <w:r>
        <w:rPr>
          <w:rFonts w:hint="eastAsia"/>
        </w:rPr>
        <w:br/>
      </w:r>
      <w:r>
        <w:rPr>
          <w:rFonts w:hint="eastAsia"/>
        </w:rPr>
        <w:t>　　图表 **地区药品行业市场需求</w:t>
      </w:r>
      <w:r>
        <w:rPr>
          <w:rFonts w:hint="eastAsia"/>
        </w:rPr>
        <w:br/>
      </w:r>
      <w:r>
        <w:rPr>
          <w:rFonts w:hint="eastAsia"/>
        </w:rPr>
        <w:t>　　图表 **地区药品市场调研</w:t>
      </w:r>
      <w:r>
        <w:rPr>
          <w:rFonts w:hint="eastAsia"/>
        </w:rPr>
        <w:br/>
      </w:r>
      <w:r>
        <w:rPr>
          <w:rFonts w:hint="eastAsia"/>
        </w:rPr>
        <w:t>　　图表 **地区药品行业市场需求分析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**地区药品市场规模</w:t>
      </w:r>
      <w:r>
        <w:rPr>
          <w:rFonts w:hint="eastAsia"/>
        </w:rPr>
        <w:br/>
      </w:r>
      <w:r>
        <w:rPr>
          <w:rFonts w:hint="eastAsia"/>
        </w:rPr>
        <w:t>　　图表 **地区药品行业市场需求</w:t>
      </w:r>
      <w:r>
        <w:rPr>
          <w:rFonts w:hint="eastAsia"/>
        </w:rPr>
        <w:br/>
      </w:r>
      <w:r>
        <w:rPr>
          <w:rFonts w:hint="eastAsia"/>
        </w:rPr>
        <w:t>　　图表 **地区药品市场调研</w:t>
      </w:r>
      <w:r>
        <w:rPr>
          <w:rFonts w:hint="eastAsia"/>
        </w:rPr>
        <w:br/>
      </w:r>
      <w:r>
        <w:rPr>
          <w:rFonts w:hint="eastAsia"/>
        </w:rPr>
        <w:t>　　图表 **地区药品行业市场需求分析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2024-2030年中国药品行业市场容量预测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e34cf66dc429c" w:history="1">
        <w:r>
          <w:rPr>
            <w:rStyle w:val="Hyperlink"/>
          </w:rPr>
          <w:t>2024-2030年中国药品行业现状及发展前景分析报告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e34cf66dc429c" w:history="1">
        <w:r>
          <w:rPr>
            <w:rStyle w:val="Hyperlink"/>
          </w:rPr>
          <w:t>https://www.20087.com/5/21/YaoPinDeQianJing.html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503bbe0ae42a6" w:history="1">
      <w:r>
        <w:rPr>
          <w:rStyle w:val="Hyperlink"/>
        </w:rPr>
        <w:t>2024-2030年中国药品行业现状及发展前景分析报告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aoPinDeQianJing.html" TargetMode="External" Id="R6afe34cf66dc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aoPinDeQianJing.html" TargetMode="External" Id="Rcbd503bbe0ae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2024-03-13T01:19:00Z</dcterms:created>
  <dcterms:modified xsi:type="dcterms:W3CDTF">2024-03-13T02:19:00Z</dcterms:modified>
  <dc:subject>2024-2030年中国药品行业现状及发展前景分析报告</dc:subject>
  <dc:title>2024-2030年中国药品行业现状及发展前景分析报告</dc:title>
  <cp:keywords>2024-2030年中国药品行业现状及发展前景分析报告</cp:keywords>
  <dc:description>2024-2030年中国药品行业现状及发展前景分析报告</dc:description>
</cp:coreProperties>
</file>