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81e5fc42480e" w:history="1">
              <w:r>
                <w:rPr>
                  <w:rStyle w:val="Hyperlink"/>
                </w:rPr>
                <w:t>2025-2031年中国降糖类药物行业现状及市场前景报告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81e5fc42480e" w:history="1">
              <w:r>
                <w:rPr>
                  <w:rStyle w:val="Hyperlink"/>
                </w:rPr>
                <w:t>2025-2031年中国降糖类药物行业现状及市场前景报告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a81e5fc42480e" w:history="1">
                <w:r>
                  <w:rPr>
                    <w:rStyle w:val="Hyperlink"/>
                  </w:rPr>
                  <w:t>https://www.20087.com/5/61/JiangTangLeiYaoWuShiChangQianJingFenXi.html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类药物是治疗糖尿病的主要手段之一，近年来随着糖尿病患病率的上升而市场需求激增。目前，降糖类药物不仅包括传统的胰岛素制剂，还有多种口服降糖药，如二甲双胍、磺脲类药物等。随着生物医药技术的进步，新型降糖药物如GLP-1受体激动剂和SGLT2抑制剂等也逐渐进入市场。此外，随着对糖尿病治疗理念的更新，联合用药和个体化治疗方案越来越受到重视。</w:t>
      </w:r>
      <w:r>
        <w:rPr>
          <w:rFonts w:hint="eastAsia"/>
        </w:rPr>
        <w:br/>
      </w:r>
      <w:r>
        <w:rPr>
          <w:rFonts w:hint="eastAsia"/>
        </w:rPr>
        <w:t>　　未来，降糖类药物的发展将更加注重靶向性和安全性。一方面，随着基因组学和蛋白质组学技术的进步，降糖类药物将更加注重针对特定病理机制的靶向治疗，提高疗效并减少副作用。另一方面，随着对糖尿病并发症管理的重视，降糖类药物将更加注重预防和治疗心血管疾病等并发症。此外，随着患者生活质量的提高，降糖类药物将更加注重方便性和依从性，如长效制剂和口服制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81e5fc42480e" w:history="1">
        <w:r>
          <w:rPr>
            <w:rStyle w:val="Hyperlink"/>
          </w:rPr>
          <w:t>2025-2031年中国降糖类药物行业现状及市场前景报告</w:t>
        </w:r>
      </w:hyperlink>
      <w:r>
        <w:rPr>
          <w:rFonts w:hint="eastAsia"/>
        </w:rPr>
        <w:t>》依托权威机构及行业协会数据，结合降糖类药物行业的宏观环境与微观实践，从降糖类药物市场规模、市场需求、技术现状及产业链结构等多维度进行了系统调研与分析。报告通过严谨的研究方法与翔实的数据支持，辅以直观图表，全面剖析了降糖类药物行业发展趋势、重点企业表现及市场竞争格局，并通过SWOT分析揭示了行业机遇与潜在风险，为降糖类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糖尿病行业界定及分类</w:t>
      </w:r>
      <w:r>
        <w:rPr>
          <w:rFonts w:hint="eastAsia"/>
        </w:rPr>
        <w:br/>
      </w:r>
      <w:r>
        <w:rPr>
          <w:rFonts w:hint="eastAsia"/>
        </w:rPr>
        <w:t>　　第一节 糖尿病及其危害</w:t>
      </w:r>
      <w:r>
        <w:rPr>
          <w:rFonts w:hint="eastAsia"/>
        </w:rPr>
        <w:br/>
      </w:r>
      <w:r>
        <w:rPr>
          <w:rFonts w:hint="eastAsia"/>
        </w:rPr>
        <w:t>　　　　一、糖尿病的定义</w:t>
      </w:r>
      <w:r>
        <w:rPr>
          <w:rFonts w:hint="eastAsia"/>
        </w:rPr>
        <w:br/>
      </w:r>
      <w:r>
        <w:rPr>
          <w:rFonts w:hint="eastAsia"/>
        </w:rPr>
        <w:t>　　　　二、糖尿病发病机理</w:t>
      </w:r>
      <w:r>
        <w:rPr>
          <w:rFonts w:hint="eastAsia"/>
        </w:rPr>
        <w:br/>
      </w:r>
      <w:r>
        <w:rPr>
          <w:rFonts w:hint="eastAsia"/>
        </w:rPr>
        <w:t>　　　　三、糖尿病的危害</w:t>
      </w:r>
      <w:r>
        <w:rPr>
          <w:rFonts w:hint="eastAsia"/>
        </w:rPr>
        <w:br/>
      </w:r>
      <w:r>
        <w:rPr>
          <w:rFonts w:hint="eastAsia"/>
        </w:rPr>
        <w:t>　　第二节 糖尿病的分类</w:t>
      </w:r>
      <w:r>
        <w:rPr>
          <w:rFonts w:hint="eastAsia"/>
        </w:rPr>
        <w:br/>
      </w:r>
      <w:r>
        <w:rPr>
          <w:rFonts w:hint="eastAsia"/>
        </w:rPr>
        <w:t>　　　　一、1型糖尿病</w:t>
      </w:r>
      <w:r>
        <w:rPr>
          <w:rFonts w:hint="eastAsia"/>
        </w:rPr>
        <w:br/>
      </w:r>
      <w:r>
        <w:rPr>
          <w:rFonts w:hint="eastAsia"/>
        </w:rPr>
        <w:t>　　　　二、2 型糖尿病</w:t>
      </w:r>
      <w:r>
        <w:rPr>
          <w:rFonts w:hint="eastAsia"/>
        </w:rPr>
        <w:br/>
      </w:r>
      <w:r>
        <w:rPr>
          <w:rFonts w:hint="eastAsia"/>
        </w:rPr>
        <w:t>　　　　三、妊娠糖尿病</w:t>
      </w:r>
      <w:r>
        <w:rPr>
          <w:rFonts w:hint="eastAsia"/>
        </w:rPr>
        <w:br/>
      </w:r>
      <w:r>
        <w:rPr>
          <w:rFonts w:hint="eastAsia"/>
        </w:rPr>
        <w:t>　　　　四、其他特殊类型糖尿病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2019-2024年全球降糖类药物所属行业市场分析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2019-2024年全球糖尿病的患病现状</w:t>
      </w:r>
      <w:r>
        <w:rPr>
          <w:rFonts w:hint="eastAsia"/>
        </w:rPr>
        <w:br/>
      </w:r>
      <w:r>
        <w:rPr>
          <w:rFonts w:hint="eastAsia"/>
        </w:rPr>
        <w:t>　　第二节 2019-2024年全球糖尿病诊疗市场分析</w:t>
      </w:r>
      <w:r>
        <w:rPr>
          <w:rFonts w:hint="eastAsia"/>
        </w:rPr>
        <w:br/>
      </w:r>
      <w:r>
        <w:rPr>
          <w:rFonts w:hint="eastAsia"/>
        </w:rPr>
        <w:t>　　第三节 2019-2024年全球主要国家糖尿病诊疗分析</w:t>
      </w:r>
      <w:r>
        <w:rPr>
          <w:rFonts w:hint="eastAsia"/>
        </w:rPr>
        <w:br/>
      </w:r>
      <w:r>
        <w:rPr>
          <w:rFonts w:hint="eastAsia"/>
        </w:rPr>
        <w:t>　　第四节 2019-2024年全球新型抗糖尿病药物研究进展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2019-2024年中国糖尿病诊疗行业发展环境分析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第三节 医药行业环境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2019-2024年中国降糖类药物所属行业发展分析</w:t>
      </w:r>
      <w:r>
        <w:rPr>
          <w:rFonts w:hint="eastAsia"/>
        </w:rPr>
        <w:br/>
      </w:r>
      <w:r>
        <w:rPr>
          <w:rFonts w:hint="eastAsia"/>
        </w:rPr>
        <w:t>　　第一节 中国糖尿病患病现状</w:t>
      </w:r>
      <w:r>
        <w:rPr>
          <w:rFonts w:hint="eastAsia"/>
        </w:rPr>
        <w:br/>
      </w:r>
      <w:r>
        <w:rPr>
          <w:rFonts w:hint="eastAsia"/>
        </w:rPr>
        <w:t>　　第二节 中国糖尿病的诊断与治疗</w:t>
      </w:r>
      <w:r>
        <w:rPr>
          <w:rFonts w:hint="eastAsia"/>
        </w:rPr>
        <w:br/>
      </w:r>
      <w:r>
        <w:rPr>
          <w:rFonts w:hint="eastAsia"/>
        </w:rPr>
        <w:t>　　　　一、中国糖尿病临床诊断标准</w:t>
      </w:r>
      <w:r>
        <w:rPr>
          <w:rFonts w:hint="eastAsia"/>
        </w:rPr>
        <w:br/>
      </w:r>
      <w:r>
        <w:rPr>
          <w:rFonts w:hint="eastAsia"/>
        </w:rPr>
        <w:t>　　　　二、糖尿病药物治疗方案分析</w:t>
      </w:r>
      <w:r>
        <w:rPr>
          <w:rFonts w:hint="eastAsia"/>
        </w:rPr>
        <w:br/>
      </w:r>
      <w:r>
        <w:rPr>
          <w:rFonts w:hint="eastAsia"/>
        </w:rPr>
        <w:t>　　　　三、糖尿病手术治疗方案分析</w:t>
      </w:r>
      <w:r>
        <w:rPr>
          <w:rFonts w:hint="eastAsia"/>
        </w:rPr>
        <w:br/>
      </w:r>
      <w:r>
        <w:rPr>
          <w:rFonts w:hint="eastAsia"/>
        </w:rPr>
        <w:t>　　　　四、糖尿病的非药物治疗情况</w:t>
      </w:r>
      <w:r>
        <w:rPr>
          <w:rFonts w:hint="eastAsia"/>
        </w:rPr>
        <w:br/>
      </w:r>
      <w:r>
        <w:rPr>
          <w:rFonts w:hint="eastAsia"/>
        </w:rPr>
        <w:t>　　第三节 中国降糖类药物分析</w:t>
      </w:r>
      <w:r>
        <w:rPr>
          <w:rFonts w:hint="eastAsia"/>
        </w:rPr>
        <w:br/>
      </w:r>
      <w:r>
        <w:rPr>
          <w:rFonts w:hint="eastAsia"/>
        </w:rPr>
        <w:t>　　第四节 2019-2024年中国降糖类药物市场价格分析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2019-2024年中国降糖类药物市场竞争分析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2019-2024年中国降糖类药物市场竞争态势分析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2019-2024年中国降糖类药物市场格局分析</w:t>
      </w:r>
      <w:r>
        <w:rPr>
          <w:rFonts w:hint="eastAsia"/>
        </w:rPr>
        <w:br/>
      </w:r>
      <w:r>
        <w:rPr>
          <w:rFonts w:hint="eastAsia"/>
        </w:rPr>
        <w:t>　　第三节 2019-2024年中国降糖类药物企业竞争策略分析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2019-2024年中国降糖类药物市场品种分析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第二节 双胍类降糖药物</w:t>
      </w:r>
      <w:r>
        <w:rPr>
          <w:rFonts w:hint="eastAsia"/>
        </w:rPr>
        <w:br/>
      </w:r>
      <w:r>
        <w:rPr>
          <w:rFonts w:hint="eastAsia"/>
        </w:rPr>
        <w:t>　　　　一、双胍类药物</w:t>
      </w:r>
      <w:r>
        <w:rPr>
          <w:rFonts w:hint="eastAsia"/>
        </w:rPr>
        <w:br/>
      </w:r>
      <w:r>
        <w:rPr>
          <w:rFonts w:hint="eastAsia"/>
        </w:rPr>
        <w:t>　　　　二、二甲双胍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</w:t>
      </w:r>
      <w:r>
        <w:rPr>
          <w:rFonts w:hint="eastAsia"/>
        </w:rPr>
        <w:br/>
      </w:r>
      <w:r>
        <w:rPr>
          <w:rFonts w:hint="eastAsia"/>
        </w:rPr>
        <w:t>　　　　一、胰岛素的分类及其特点</w:t>
      </w:r>
      <w:r>
        <w:rPr>
          <w:rFonts w:hint="eastAsia"/>
        </w:rPr>
        <w:br/>
      </w:r>
      <w:r>
        <w:rPr>
          <w:rFonts w:hint="eastAsia"/>
        </w:rPr>
        <w:t>　　　　二、全球胰岛素新型制剂研发进展</w:t>
      </w:r>
      <w:r>
        <w:rPr>
          <w:rFonts w:hint="eastAsia"/>
        </w:rPr>
        <w:br/>
      </w:r>
      <w:r>
        <w:rPr>
          <w:rFonts w:hint="eastAsia"/>
        </w:rPr>
        <w:t>　　　　三、中国胰岛素制剂研发进展分析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中国降糖类药物重点企业经营分析</w:t>
      </w:r>
      <w:r>
        <w:rPr>
          <w:rFonts w:hint="eastAsia"/>
        </w:rPr>
        <w:br/>
      </w:r>
      <w:r>
        <w:rPr>
          <w:rFonts w:hint="eastAsia"/>
        </w:rPr>
        <w:t>　　第一节 北京太洋药业有限公司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二、公司降糖类药物销售情况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五、公司发展战略及未来展望</w:t>
      </w:r>
      <w:r>
        <w:rPr>
          <w:rFonts w:hint="eastAsia"/>
        </w:rPr>
        <w:br/>
      </w:r>
      <w:r>
        <w:rPr>
          <w:rFonts w:hint="eastAsia"/>
        </w:rPr>
        <w:t>　　第二节 广州中一药业有限公司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二、公司降糖类药物销售情况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五、公司发展战略及未来展望</w:t>
      </w:r>
      <w:r>
        <w:rPr>
          <w:rFonts w:hint="eastAsia"/>
        </w:rPr>
        <w:br/>
      </w:r>
      <w:r>
        <w:rPr>
          <w:rFonts w:hint="eastAsia"/>
        </w:rPr>
        <w:t>　　第三节 天津中新药业集团股份有限公司隆顺榕制药厂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二、公司降糖类药物销售情况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五、公司发展战略及未来展望</w:t>
      </w:r>
      <w:r>
        <w:rPr>
          <w:rFonts w:hint="eastAsia"/>
        </w:rPr>
        <w:br/>
      </w:r>
      <w:r>
        <w:rPr>
          <w:rFonts w:hint="eastAsia"/>
        </w:rPr>
        <w:t>　　第四节 江苏豪森药业股份有限公司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二、公司降糖类药物销售情况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五、公司发展战略及未来展望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二、公司降糖类药物销售情况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五、公司发展战略及未来展望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2025-2031年中国降糖类药物市场投资前景分析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2025-2031年中国降糖类药物市场前景分析</w:t>
      </w:r>
      <w:r>
        <w:rPr>
          <w:rFonts w:hint="eastAsia"/>
        </w:rPr>
        <w:br/>
      </w:r>
      <w:r>
        <w:rPr>
          <w:rFonts w:hint="eastAsia"/>
        </w:rPr>
        <w:t>　　　　一、国内医药行业发展趋势及前景展望</w:t>
      </w:r>
      <w:r>
        <w:rPr>
          <w:rFonts w:hint="eastAsia"/>
        </w:rPr>
        <w:br/>
      </w:r>
      <w:r>
        <w:rPr>
          <w:rFonts w:hint="eastAsia"/>
        </w:rPr>
        <w:t>　　　　二、中国降糖类药物市场前景分析</w:t>
      </w:r>
      <w:r>
        <w:rPr>
          <w:rFonts w:hint="eastAsia"/>
        </w:rPr>
        <w:br/>
      </w:r>
      <w:r>
        <w:rPr>
          <w:rFonts w:hint="eastAsia"/>
        </w:rPr>
        <w:t>　　　　三、中国降糖药物潜在市场容量预测分析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四、2025-2031年降糖类药物市场规模预测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2025-2031年中国降糖类药物投资分析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中.智.林.－2025-2031年中国降糖类药物行业投资策略及建议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降糖类药物行业历程</w:t>
      </w:r>
      <w:r>
        <w:rPr>
          <w:rFonts w:hint="eastAsia"/>
        </w:rPr>
        <w:br/>
      </w:r>
      <w:r>
        <w:rPr>
          <w:rFonts w:hint="eastAsia"/>
        </w:rPr>
        <w:t>　　图表 降糖类药物行业生命周期</w:t>
      </w:r>
      <w:r>
        <w:rPr>
          <w:rFonts w:hint="eastAsia"/>
        </w:rPr>
        <w:br/>
      </w:r>
      <w:r>
        <w:rPr>
          <w:rFonts w:hint="eastAsia"/>
        </w:rPr>
        <w:t>　　图表 降糖类药物行业产业链分析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2019-2024年降糖类药物行业市场容量统计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2019-2024年中国降糖类药物行业经营效益分析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81e5fc42480e" w:history="1">
        <w:r>
          <w:rPr>
            <w:rStyle w:val="Hyperlink"/>
          </w:rPr>
          <w:t>2025-2031年中国降糖类药物行业现状及市场前景报告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a81e5fc42480e" w:history="1">
        <w:r>
          <w:rPr>
            <w:rStyle w:val="Hyperlink"/>
          </w:rPr>
          <w:t>https://www.20087.com/5/61/JiangTangLeiYaoWuShiChangQianJingFenXi.html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药是什么药、降糖类药物有哪些种类、降糖最快一味中药、降糖类药物会引起便秘吗、一旦吃了二甲双胍就要终身吗、降糖类药物的主要作用机制、餐后2小时血糖10.8高吗、降糖类药物的分类及禁忌症、吃二甲双胍一周血糖不变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acf26fdd4249" w:history="1">
      <w:r>
        <w:rPr>
          <w:rStyle w:val="Hyperlink"/>
        </w:rPr>
        <w:t>2025-2031年中国降糖类药物行业现状及市场前景报告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ngTangLeiYaoWuShiChangQianJingFenXi.html" TargetMode="External" Id="R547a81e5fc4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ngTangLeiYaoWuShiChangQianJingFenXi.html" TargetMode="External" Id="Rec20acf26fd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2024-12-06T07:17:00Z</dcterms:created>
  <dcterms:modified xsi:type="dcterms:W3CDTF">2024-12-06T08:17:00Z</dcterms:modified>
  <dc:subject>2025-2031年中国降糖类药物行业现状及市场前景报告</dc:subject>
  <dc:title>2025-2031年中国降糖类药物行业现状及市场前景报告</dc:title>
  <cp:keywords>2025-2031年中国降糖类药物行业现状及市场前景报告</cp:keywords>
  <dc:description>2025-2031年中国降糖类药物行业现状及市场前景报告</dc:description>
</cp:coreProperties>
</file>