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ab86a08c4905" w:history="1">
              <w:r>
                <w:rPr>
                  <w:rStyle w:val="Hyperlink"/>
                </w:rPr>
                <w:t>中国动物疫苗佐剂市场现状调研与发展趋势分析报告（2024-2030年）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ab86a08c4905" w:history="1">
              <w:r>
                <w:rPr>
                  <w:rStyle w:val="Hyperlink"/>
                </w:rPr>
                <w:t>中国动物疫苗佐剂市场现状调研与发展趋势分析报告（2024-2030年）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0ab86a08c4905" w:history="1">
                <w:r>
                  <w:rPr>
                    <w:rStyle w:val="Hyperlink"/>
                  </w:rPr>
                  <w:t>https://www.20087.com/M_YiLiaoBaoJian/16/DongWuYiMiaoZuoJiShiChangQianJingFenXiYuCe.html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佐剂是提高疫苗免疫效果的关键成分，近年来得到了广泛的研究和应用。随着生物技术的进步，新型佐剂如脂质体、微生物衍生物、合成聚合物等不断涌现，显著增强了疫苗的免疫原性和持久性。同时，针对不同动物种类和疾病特性的佐剂配方，提高了疫苗的针对性和有效性。</w:t>
      </w:r>
      <w:r>
        <w:rPr>
          <w:rFonts w:hint="eastAsia"/>
        </w:rPr>
        <w:br/>
      </w:r>
      <w:r>
        <w:rPr>
          <w:rFonts w:hint="eastAsia"/>
        </w:rPr>
        <w:t>　　未来，动物疫苗佐剂将更加注重靶向性和安全性。纳米技术的应用将使佐剂能够精准递送至免疫细胞，提高免疫应答效率。同时，基因工程和合成生物学的进展，将促进佐剂的精准设计和生产，减少不良反应，提高动物福利。此外，跨学科合作，如免疫学、材料科学和生物信息学的结合，将推动佐剂研究的前沿突破，为动物健康提供更有效的保护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ab86a08c4905" w:history="1">
        <w:r>
          <w:rPr>
            <w:rStyle w:val="Hyperlink"/>
          </w:rPr>
          <w:t>中国动物疫苗佐剂市场现状调研与发展趋势分析报告（2024-2030年）</w:t>
        </w:r>
      </w:hyperlink>
      <w:r>
        <w:rPr>
          <w:rFonts w:hint="eastAsia"/>
        </w:rPr>
        <w:t>》在多年动物疫苗佐剂行业研究结论的基础上，结合中国动物疫苗佐剂行业市场的发展现状，通过资深研究团队对动物疫苗佐剂市场各类资讯进行整理分析，并依托国家权威数据资源和长期市场监测的数据库，对动物疫苗佐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e0ab86a08c4905" w:history="1">
        <w:r>
          <w:rPr>
            <w:rStyle w:val="Hyperlink"/>
          </w:rPr>
          <w:t>中国动物疫苗佐剂市场现状调研与发展趋势分析报告（2024-2030年）</w:t>
        </w:r>
      </w:hyperlink>
      <w:r>
        <w:rPr>
          <w:rFonts w:hint="eastAsia"/>
        </w:rPr>
        <w:t>可以帮助投资者准确把握动物疫苗佐剂行业的市场现状，为投资者进行投资作出动物疫苗佐剂行业前景预判，挖掘动物疫苗佐剂行业投资价值，同时提出动物疫苗佐剂行业投资策略、营销策略等方面的建议。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中国动物疫苗佐剂产品概述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中国动物疫苗佐剂行业环境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中国动物疫苗佐剂技术工艺发展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中国动物疫苗佐剂国内市场综述</w:t>
      </w:r>
      <w:r>
        <w:rPr>
          <w:rFonts w:hint="eastAsia"/>
        </w:rPr>
        <w:br/>
      </w:r>
      <w:r>
        <w:rPr>
          <w:rFonts w:hint="eastAsia"/>
        </w:rPr>
        <w:t>　　第一节 中国动物疫苗佐剂市场现状及预测</w:t>
      </w:r>
      <w:r>
        <w:rPr>
          <w:rFonts w:hint="eastAsia"/>
        </w:rPr>
        <w:br/>
      </w:r>
      <w:r>
        <w:rPr>
          <w:rFonts w:hint="eastAsia"/>
        </w:rPr>
        <w:t>　　第二节 中国动物疫苗佐剂产品产量及预测</w:t>
      </w:r>
      <w:r>
        <w:rPr>
          <w:rFonts w:hint="eastAsia"/>
        </w:rPr>
        <w:br/>
      </w:r>
      <w:r>
        <w:rPr>
          <w:rFonts w:hint="eastAsia"/>
        </w:rPr>
        <w:t>　　　　一、动物疫苗佐剂产业总体产能</w:t>
      </w:r>
      <w:r>
        <w:rPr>
          <w:rFonts w:hint="eastAsia"/>
        </w:rPr>
        <w:br/>
      </w:r>
      <w:r>
        <w:rPr>
          <w:rFonts w:hint="eastAsia"/>
        </w:rPr>
        <w:t>　　　　二、动物疫苗佐剂生产区域分布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中国动物疫苗佐剂市场需求及预测</w:t>
      </w:r>
      <w:r>
        <w:rPr>
          <w:rFonts w:hint="eastAsia"/>
        </w:rPr>
        <w:br/>
      </w:r>
      <w:r>
        <w:rPr>
          <w:rFonts w:hint="eastAsia"/>
        </w:rPr>
        <w:t>　　　　一、中国动物疫苗佐剂需求特点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中国动物疫苗佐剂消费状况及预测</w:t>
      </w:r>
      <w:r>
        <w:rPr>
          <w:rFonts w:hint="eastAsia"/>
        </w:rPr>
        <w:br/>
      </w:r>
      <w:r>
        <w:rPr>
          <w:rFonts w:hint="eastAsia"/>
        </w:rPr>
        <w:t>　　第五节 中国动物疫苗佐剂价格</w:t>
      </w:r>
      <w:r>
        <w:rPr>
          <w:rFonts w:hint="eastAsia"/>
        </w:rPr>
        <w:br/>
      </w:r>
      <w:r>
        <w:rPr>
          <w:rFonts w:hint="eastAsia"/>
        </w:rPr>
        <w:t>　　　　一、中国动物疫苗佐剂2018-2023年价格</w:t>
      </w:r>
      <w:r>
        <w:rPr>
          <w:rFonts w:hint="eastAsia"/>
        </w:rPr>
        <w:br/>
      </w:r>
      <w:r>
        <w:rPr>
          <w:rFonts w:hint="eastAsia"/>
        </w:rPr>
        <w:t>　　　　二、中国动物疫苗佐剂当前市场价格及</w:t>
      </w:r>
      <w:r>
        <w:rPr>
          <w:rFonts w:hint="eastAsia"/>
        </w:rPr>
        <w:br/>
      </w:r>
      <w:r>
        <w:rPr>
          <w:rFonts w:hint="eastAsia"/>
        </w:rPr>
        <w:t>　　　　三、影响动物疫苗佐剂价格因素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四、2024-2030年中国动物疫苗佐剂价格走势预测（回归预测模型）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中国动物疫苗佐剂进出口量值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二、2018-2023年进口市场</w:t>
      </w:r>
      <w:r>
        <w:rPr>
          <w:rFonts w:hint="eastAsia"/>
        </w:rPr>
        <w:br/>
      </w:r>
      <w:r>
        <w:rPr>
          <w:rFonts w:hint="eastAsia"/>
        </w:rPr>
        <w:t>　　　　三、2018-2023年出口市场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　　一、江苏思普瑞生物技术有限公司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二、上海西宝生物科技有限公司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三、山东绿都生物科技有限公司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四、武汉中博生物股份有限公司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五、北京生泰尔生物科技有限公司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企业2024-2030年未来发展策略</w:t>
      </w:r>
      <w:r>
        <w:rPr>
          <w:rFonts w:hint="eastAsia"/>
        </w:rPr>
        <w:br/>
      </w:r>
      <w:r>
        <w:rPr>
          <w:rFonts w:hint="eastAsia"/>
        </w:rPr>
        <w:t>　　　　六、中山市天天动物保健科技有限公司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企业2024-2030年未来发展策略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中国动物疫苗佐剂国内竞争</w:t>
      </w:r>
      <w:r>
        <w:rPr>
          <w:rFonts w:hint="eastAsia"/>
        </w:rPr>
        <w:br/>
      </w:r>
      <w:r>
        <w:rPr>
          <w:rFonts w:hint="eastAsia"/>
        </w:rPr>
        <w:t>　　第一节 2018-2023年集中度及预测</w:t>
      </w:r>
      <w:r>
        <w:rPr>
          <w:rFonts w:hint="eastAsia"/>
        </w:rPr>
        <w:br/>
      </w:r>
      <w:r>
        <w:rPr>
          <w:rFonts w:hint="eastAsia"/>
        </w:rPr>
        <w:t>　　第二节 2018-2023年SWOT及预测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2018-2023年进入退出状况及预测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2018-2023年替代品及预测</w:t>
      </w:r>
      <w:r>
        <w:rPr>
          <w:rFonts w:hint="eastAsia"/>
        </w:rPr>
        <w:br/>
      </w:r>
      <w:r>
        <w:rPr>
          <w:rFonts w:hint="eastAsia"/>
        </w:rPr>
        <w:t>　　第五节 2018-2023年生命周期及预测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中国动物疫苗佐剂行业上、下游产业链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中国动物疫苗佐剂行业未来发展预测及投资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中国动物疫苗佐剂行业投资的建议及观点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2018-2023年我国动物疫苗佐剂行业资产合计及增长情况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2018-2023年我国动物疫苗佐剂行业资产合计及增长对比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2023-2024年我国动物疫苗佐剂行业不同地区工业总产值占比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7 2018-2023年我国动物疫苗佐剂行业工业总产值及增长情况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2018-2023年我国动物疫苗佐剂行业工业总产值及增长对比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2018-2023年我国动物疫苗佐剂行业销售收入及增长情况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2018-2023年我国动物疫苗佐剂行业销售收入及增长对比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2023-2024年我国动物疫苗佐剂行业不同地区销售收入占比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2024-2030年我国动物疫苗佐剂行业销售收入预测图</w:t>
      </w:r>
      <w:r>
        <w:rPr>
          <w:rFonts w:hint="eastAsia"/>
        </w:rPr>
        <w:br/>
      </w:r>
      <w:r>
        <w:rPr>
          <w:rFonts w:hint="eastAsia"/>
        </w:rPr>
        <w:t>　　图表 13 2018-2023年国内动物疫苗佐剂平均价格走势</w:t>
      </w:r>
      <w:r>
        <w:rPr>
          <w:rFonts w:hint="eastAsia"/>
        </w:rPr>
        <w:br/>
      </w:r>
      <w:r>
        <w:rPr>
          <w:rFonts w:hint="eastAsia"/>
        </w:rPr>
        <w:t>　　图表 14 动物疫苗佐剂生产企业定价目标选择</w:t>
      </w:r>
      <w:r>
        <w:rPr>
          <w:rFonts w:hint="eastAsia"/>
        </w:rPr>
        <w:br/>
      </w:r>
      <w:r>
        <w:rPr>
          <w:rFonts w:hint="eastAsia"/>
        </w:rPr>
        <w:t>　　图表 15 动物疫苗佐剂企业对付竞争者降价的程序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2018-2023年我国动物疫苗佐剂行业进口金额</w:t>
      </w:r>
      <w:r>
        <w:rPr>
          <w:rFonts w:hint="eastAsia"/>
        </w:rPr>
        <w:br/>
      </w:r>
      <w:r>
        <w:rPr>
          <w:rFonts w:hint="eastAsia"/>
        </w:rPr>
        <w:t>　　图表 17 2018-2023年我国动物疫苗佐剂行业出口金额</w:t>
      </w:r>
      <w:r>
        <w:rPr>
          <w:rFonts w:hint="eastAsia"/>
        </w:rPr>
        <w:br/>
      </w:r>
      <w:r>
        <w:rPr>
          <w:rFonts w:hint="eastAsia"/>
        </w:rPr>
        <w:t>　　图表 18 近3年江苏思普瑞生物技术有限公司资产负债率变化情况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近3年江苏思普瑞生物技术有限公司产权比率变化情况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近3年江苏思普瑞生物技术有限公司固定资产周转次数情况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近3年江苏思普瑞生物技术有限公司流动资产周转次数变化情况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近3年江苏思普瑞生物技术有限公司总资产周转次数变化情况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近3年江苏思普瑞生物技术有限公司销售毛利率变化情况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近3年上海西宝生物科技有限公司资产负债率变化情况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近3年上海西宝生物科技有限公司产权比率变化情况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近3年上海西宝生物科技有限公司固定资产周转次数情况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近3年上海西宝生物科技有限公司流动资产周转次数变化情况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近3年上海西宝生物科技有限公司总资产周转次数变化情况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近3年上海西宝生物科技有限公司销售毛利率变化情况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近3年山东绿都生物科技有限公司资产负债率变化情况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近3年山东绿都生物科技有限公司产权比率变化情况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近3年山东绿都生物科技有限公司固定资产周转次数情况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近3年山东绿都生物科技有限公司流动资产周转次数变化情况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近3年山东绿都生物科技有限公司总资产周转次数变化情况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近3年山东绿都生物科技有限公司销售毛利率变化情况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近3年武汉中博生物股份有限公司资产负债率变化情况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近3年武汉中博生物股份有限公司产权比率变化情况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近3年武汉中博生物股份有限公司固定资产周转次数情况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近3年武汉中博生物股份有限公司流动资产周转次数变化情况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近3年武汉中博生物股份有限公司总资产周转次数变化情况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近3年武汉中博生物股份有限公司销售毛利率变化情况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近3年北京生泰尔生物科技有限公司资产负债率变化情况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近3年北京生泰尔生物科技有限公司产权比率变化情况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近3年北京生泰尔生物科技有限公司固定资产周转次数情况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近3年北京生泰尔生物科技有限公司流动资产周转次数变化情况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近3年北京生泰尔生物科技有限公司总资产周转次数变化情况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近3年北京生泰尔生物科技有限公司销售毛利率变化情况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近3年中山市天天动物保健科技有限公司资产负债率变化情况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近3年中山市天天动物保健科技有限公司产权比率变化情况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近3年中山市天天动物保健科技有限公司固定资产周转次数情况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近3年中山市天天动物保健科技有限公司流动资产周转次数变化情况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近3年中山市天天动物保健科技有限公司总资产周转次数变化情况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近3年中山市天天动物保健科技有限公司销售毛利率变化情况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我国动物疫苗佐剂行业所处生命周期示意图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55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56 产业链形成模式示意图</w:t>
      </w:r>
      <w:r>
        <w:rPr>
          <w:rFonts w:hint="eastAsia"/>
        </w:rPr>
        <w:br/>
      </w:r>
      <w:r>
        <w:rPr>
          <w:rFonts w:hint="eastAsia"/>
        </w:rPr>
        <w:t>　　图表 57 动物疫苗佐剂行业的产业链结构图</w:t>
      </w:r>
      <w:r>
        <w:rPr>
          <w:rFonts w:hint="eastAsia"/>
        </w:rPr>
        <w:br/>
      </w:r>
      <w:r>
        <w:rPr>
          <w:rFonts w:hint="eastAsia"/>
        </w:rPr>
        <w:t>　　图表 58 2024-2030年我国动物疫苗佐剂行业工业总产值预测图</w:t>
      </w:r>
      <w:r>
        <w:rPr>
          <w:rFonts w:hint="eastAsia"/>
        </w:rPr>
        <w:br/>
      </w:r>
      <w:r>
        <w:rPr>
          <w:rFonts w:hint="eastAsia"/>
        </w:rPr>
        <w:t>　　图表 59 2024-2030年动物疫苗佐剂行业同业竞争风险及控制策略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 动物疫苗佐剂行业生产开发策略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2024-2030年我国动物疫苗佐剂行业销售收入预测结果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近4年江苏思普瑞生物技术有限公司资产负债率变化情况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近4年江苏思普瑞生物技术有限公司产权比率变化情况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近4年江苏思普瑞生物技术有限公司固定资产周转次数情况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近4年江苏思普瑞生物技术有限公司流动资产周转次数变化情况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近4年江苏思普瑞生物技术有限公司总资产周转次数变化情况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近4年江苏思普瑞生物技术有限公司销售毛利率变化情况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近4年上海西宝生物科技有限公司资产负债率变化情况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近4年上海西宝生物科技有限公司产权比率变化情况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近4年上海西宝生物科技有限公司固定资产周转次数情况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近4年上海西宝生物科技有限公司流动资产周转次数变化情况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近4年上海西宝生物科技有限公司总资产周转次数变化情况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近4年上海西宝生物科技有限公司销售毛利率变化情况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近4年山东绿都生物科技有限公司资产负债率变化情况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近4年山东绿都生物科技有限公司产权比率变化情况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近4年山东绿都生物科技有限公司固定资产周转次数情况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近4年山东绿都生物科技有限公司流动资产周转次数变化情况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近4年山东绿都生物科技有限公司总资产周转次数变化情况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近4年山东绿都生物科技有限公司销售毛利率变化情况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近4年武汉中博生物股份有限公司资产负债率变化情况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近4年武汉中博生物股份有限公司产权比率变化情况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近4年武汉中博生物股份有限公司固定资产周转次数情况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近4年武汉中博生物股份有限公司流动资产周转次数变化情况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近4年武汉中博生物股份有限公司总资产周转次数变化情况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近4年武汉中博生物股份有限公司销售毛利率变化情况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近4年北京生泰尔生物科技有限公司资产负债率变化情况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近4年北京生泰尔生物科技有限公司产权比率变化情况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近4年北京生泰尔生物科技有限公司固定资产周转次数情况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近4年北京生泰尔生物科技有限公司流动资产周转次数变化情况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近4年北京生泰尔生物科技有限公司总资产周转次数变化情况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近4年北京生泰尔生物科技有限公司销售毛利率变化情况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近4年中山市天天动物保健科技有限公司资产负债率变化情况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近4年中山市天天动物保健科技有限公司产权比率变化情况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近4年中山市天天动物保健科技有限公司固定资产周转次数情况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近4年中山市天天动物保健科技有限公司流动资产周转次数变化情况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近4年中山市天天动物保健科技有限公司总资产周转次数变化情况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近4年中山市天天动物保健科技有限公司销售毛利率变化情况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2024-2030年我国动物疫苗佐剂行业工业总产值预测结果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ab86a08c4905" w:history="1">
        <w:r>
          <w:rPr>
            <w:rStyle w:val="Hyperlink"/>
          </w:rPr>
          <w:t>中国动物疫苗佐剂市场现状调研与发展趋势分析报告（2024-2030年）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0ab86a08c4905" w:history="1">
        <w:r>
          <w:rPr>
            <w:rStyle w:val="Hyperlink"/>
          </w:rPr>
          <w:t>https://www.20087.com/M_YiLiaoBaoJian/16/DongWuYiMiaoZuoJiShiChangQianJingFenXiYuCe.html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e47852534c17" w:history="1">
      <w:r>
        <w:rPr>
          <w:rStyle w:val="Hyperlink"/>
        </w:rPr>
        <w:t>中国动物疫苗佐剂市场现状调研与发展趋势分析报告（2024-2030年）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DongWuYiMiaoZuoJiShiChangQianJingFenXiYuCe.html" TargetMode="External" Id="Raae0ab86a08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DongWuYiMiaoZuoJiShiChangQianJingFenXiYuCe.html" TargetMode="External" Id="Red99e478525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2023-09-30T06:55:00Z</dcterms:created>
  <dcterms:modified xsi:type="dcterms:W3CDTF">2023-09-30T07:55:00Z</dcterms:modified>
  <dc:subject>中国动物疫苗佐剂市场现状调研与发展趋势分析报告（2024-2030年）</dc:subject>
  <dc:title>中国动物疫苗佐剂市场现状调研与发展趋势分析报告（2024-2030年）</dc:title>
  <cp:keywords>中国动物疫苗佐剂市场现状调研与发展趋势分析报告（2024-2030年）</cp:keywords>
  <dc:description>中国动物疫苗佐剂市场现状调研与发展趋势分析报告（2024-2030年）</dc:description>
</cp:coreProperties>
</file>