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f9130060d4d8b" w:history="1">
              <w:r>
                <w:rPr>
                  <w:rStyle w:val="Hyperlink"/>
                </w:rPr>
                <w:t>2023-2029年中国左旋多巴行业发展全面调研与未来趋势报告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f9130060d4d8b" w:history="1">
              <w:r>
                <w:rPr>
                  <w:rStyle w:val="Hyperlink"/>
                </w:rPr>
                <w:t>2023-2029年中国左旋多巴行业发展全面调研与未来趋势报告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f9130060d4d8b" w:history="1">
                <w:r>
                  <w:rPr>
                    <w:rStyle w:val="Hyperlink"/>
                  </w:rPr>
                  <w:t>https://www.20087.com/6/21/ZuoXuanDuoBaXianZhuangYuFaZhanQu.html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多巴是治疗帕金森病的常用药物，其市场已相对成熟。目前，左旋多巴的研发和生产集中在提高生物利用度、减少副作用和开发缓释制剂上。市场上存在多种形式的左旋多巴制剂，包括单独使用和与卡比多巴等药物组合，以增强疗效。此外，个性化医疗的发展正推动基于患者基因型的药物剂量调整，以提高治疗效果。</w:t>
      </w:r>
      <w:r>
        <w:rPr>
          <w:rFonts w:hint="eastAsia"/>
        </w:rPr>
        <w:br/>
      </w:r>
      <w:r>
        <w:rPr>
          <w:rFonts w:hint="eastAsia"/>
        </w:rPr>
        <w:t>　　左旋多巴的未来将关注创新递送系统和联合治疗策略。纳米技术、智能制剂的发展，如靶向给药系统，将提高药物到达大脑的效率，减少全身副作用。同时，随着对帕金森病机制理解的深化，左旋多巴与其他新型疗法如基因治疗、细胞治疗的联合使用，将成为治疗该疾病的新方向。此外，长期用药的患者管理和远程监测技术，将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f9130060d4d8b" w:history="1">
        <w:r>
          <w:rPr>
            <w:rStyle w:val="Hyperlink"/>
          </w:rPr>
          <w:t>2023-2029年中国左旋多巴行业发展全面调研与未来趋势报告</w:t>
        </w:r>
      </w:hyperlink>
      <w:r>
        <w:rPr>
          <w:rFonts w:hint="eastAsia"/>
        </w:rPr>
        <w:t>》主要分析了左旋多巴行业的市场规模、左旋多巴市场供需状况、左旋多巴市场竞争状况和左旋多巴主要企业经营情况，同时对左旋多巴行业的未来发展做出了科学预测。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f9130060d4d8b" w:history="1">
        <w:r>
          <w:rPr>
            <w:rStyle w:val="Hyperlink"/>
          </w:rPr>
          <w:t>2023-2029年中国左旋多巴行业发展全面调研与未来趋势报告</w:t>
        </w:r>
      </w:hyperlink>
      <w:r>
        <w:rPr>
          <w:rFonts w:hint="eastAsia"/>
        </w:rPr>
        <w:t>》在多年左旋多巴行业研究的基础上，结合中国左旋多巴行业市场的发展现状，通过资深研究团队对左旋多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f9130060d4d8b" w:history="1">
        <w:r>
          <w:rPr>
            <w:rStyle w:val="Hyperlink"/>
          </w:rPr>
          <w:t>2023-2029年中国左旋多巴行业发展全面调研与未来趋势报告</w:t>
        </w:r>
      </w:hyperlink>
      <w:r>
        <w:rPr>
          <w:rFonts w:hint="eastAsia"/>
        </w:rPr>
        <w:t>》可以帮助投资者准确把握左旋多巴行业的市场现状，为投资者进行投资作出左旋多巴行业前景预判，挖掘左旋多巴行业投资价值，同时提出左旋多巴行业投资策略、生产策略、营销策略等方面的建议。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左旋多巴产业相关概述</w:t>
      </w:r>
      <w:r>
        <w:rPr>
          <w:rFonts w:hint="eastAsia"/>
        </w:rPr>
        <w:br/>
      </w:r>
      <w:r>
        <w:rPr>
          <w:rFonts w:hint="eastAsia"/>
        </w:rPr>
        <w:t>　　第一节 左旋多巴概述</w:t>
      </w:r>
      <w:r>
        <w:rPr>
          <w:rFonts w:hint="eastAsia"/>
        </w:rPr>
        <w:br/>
      </w:r>
      <w:r>
        <w:rPr>
          <w:rFonts w:hint="eastAsia"/>
        </w:rPr>
        <w:t>　　　　一、左旋多巴形状</w:t>
      </w:r>
      <w:r>
        <w:rPr>
          <w:rFonts w:hint="eastAsia"/>
        </w:rPr>
        <w:br/>
      </w:r>
      <w:r>
        <w:rPr>
          <w:rFonts w:hint="eastAsia"/>
        </w:rPr>
        <w:t>　　　　二、左旋多巴功能与主治</w:t>
      </w:r>
      <w:r>
        <w:rPr>
          <w:rFonts w:hint="eastAsia"/>
        </w:rPr>
        <w:br/>
      </w:r>
      <w:r>
        <w:rPr>
          <w:rFonts w:hint="eastAsia"/>
        </w:rPr>
        <w:t>　　　　三、左旋多巴主要事项</w:t>
      </w:r>
      <w:r>
        <w:rPr>
          <w:rFonts w:hint="eastAsia"/>
        </w:rPr>
        <w:br/>
      </w:r>
      <w:r>
        <w:rPr>
          <w:rFonts w:hint="eastAsia"/>
        </w:rPr>
        <w:t>　　第二节 左旋多巴制剂规格</w:t>
      </w:r>
      <w:r>
        <w:rPr>
          <w:rFonts w:hint="eastAsia"/>
        </w:rPr>
        <w:br/>
      </w:r>
      <w:r>
        <w:rPr>
          <w:rFonts w:hint="eastAsia"/>
        </w:rPr>
        <w:t>　　第三节 左旋多巴产业链分析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二、左旋多巴产业链模型分析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2018-2023年全球医药行业运行态势分析</w:t>
      </w:r>
      <w:r>
        <w:rPr>
          <w:rFonts w:hint="eastAsia"/>
        </w:rPr>
        <w:br/>
      </w:r>
      <w:r>
        <w:rPr>
          <w:rFonts w:hint="eastAsia"/>
        </w:rPr>
        <w:t>　　　　一、技术创新是医药产业的生命源泉</w:t>
      </w:r>
      <w:r>
        <w:rPr>
          <w:rFonts w:hint="eastAsia"/>
        </w:rPr>
        <w:br/>
      </w:r>
      <w:r>
        <w:rPr>
          <w:rFonts w:hint="eastAsia"/>
        </w:rPr>
        <w:t>　　　　二、频繁并购与技术转让造成本行业的高集中度</w:t>
      </w:r>
      <w:r>
        <w:rPr>
          <w:rFonts w:hint="eastAsia"/>
        </w:rPr>
        <w:br/>
      </w:r>
      <w:r>
        <w:rPr>
          <w:rFonts w:hint="eastAsia"/>
        </w:rPr>
        <w:t>　　　　三、抗肿瘤及高血脂药物容量巨大</w:t>
      </w:r>
      <w:r>
        <w:rPr>
          <w:rFonts w:hint="eastAsia"/>
        </w:rPr>
        <w:br/>
      </w:r>
      <w:r>
        <w:rPr>
          <w:rFonts w:hint="eastAsia"/>
        </w:rPr>
        <w:t>　　　　四、专利药的巨大压力</w:t>
      </w:r>
      <w:r>
        <w:rPr>
          <w:rFonts w:hint="eastAsia"/>
        </w:rPr>
        <w:br/>
      </w:r>
      <w:r>
        <w:rPr>
          <w:rFonts w:hint="eastAsia"/>
        </w:rPr>
        <w:t>　　第二节 2018-2023年中国医药行业发展总体概况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一、产品创新不足，可持续发展面临巨大压力</w:t>
      </w:r>
      <w:r>
        <w:rPr>
          <w:rFonts w:hint="eastAsia"/>
        </w:rPr>
        <w:br/>
      </w:r>
      <w:r>
        <w:rPr>
          <w:rFonts w:hint="eastAsia"/>
        </w:rPr>
        <w:t>　　　　二、标准竞争时代的来临</w:t>
      </w:r>
      <w:r>
        <w:rPr>
          <w:rFonts w:hint="eastAsia"/>
        </w:rPr>
        <w:br/>
      </w:r>
      <w:r>
        <w:rPr>
          <w:rFonts w:hint="eastAsia"/>
        </w:rPr>
        <w:t>　　　　三、新医改推动中国医药市场向前发展</w:t>
      </w:r>
      <w:r>
        <w:rPr>
          <w:rFonts w:hint="eastAsia"/>
        </w:rPr>
        <w:br/>
      </w:r>
      <w:r>
        <w:rPr>
          <w:rFonts w:hint="eastAsia"/>
        </w:rPr>
        <w:t>　　　　四、中国医药工业产值创新高</w:t>
      </w:r>
      <w:r>
        <w:rPr>
          <w:rFonts w:hint="eastAsia"/>
        </w:rPr>
        <w:br/>
      </w:r>
      <w:r>
        <w:rPr>
          <w:rFonts w:hint="eastAsia"/>
        </w:rPr>
        <w:t>　　第三节 2018-2023年中国医药行业的经济运行状况分析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中国左旋多巴发展环境分析</w:t>
      </w:r>
      <w:r>
        <w:rPr>
          <w:rFonts w:hint="eastAsia"/>
        </w:rPr>
        <w:br/>
      </w:r>
      <w:r>
        <w:rPr>
          <w:rFonts w:hint="eastAsia"/>
        </w:rPr>
        <w:t>　　第一节 国内左旋多巴经济环境分析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三、2023年中国左旋多巴经济发展预测分析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中国左旋多巴行业政策环境分析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中国左旋多巴行业运行态势分析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2018-2023年左旋多巴产品生产工艺分析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　　四、最新技术进展及趋势研究</w:t>
      </w:r>
      <w:r>
        <w:rPr>
          <w:rFonts w:hint="eastAsia"/>
        </w:rPr>
        <w:br/>
      </w:r>
      <w:r>
        <w:rPr>
          <w:rFonts w:hint="eastAsia"/>
        </w:rPr>
        <w:t>　　第二节 2018-2023年中国左旋多巴运行动态分析</w:t>
      </w:r>
      <w:r>
        <w:rPr>
          <w:rFonts w:hint="eastAsia"/>
        </w:rPr>
        <w:br/>
      </w:r>
      <w:r>
        <w:rPr>
          <w:rFonts w:hint="eastAsia"/>
        </w:rPr>
        <w:t>　　　　一、左旋多巴产业特点分析</w:t>
      </w:r>
      <w:r>
        <w:rPr>
          <w:rFonts w:hint="eastAsia"/>
        </w:rPr>
        <w:br/>
      </w:r>
      <w:r>
        <w:rPr>
          <w:rFonts w:hint="eastAsia"/>
        </w:rPr>
        <w:t>　　　　二、左旋多巴价格分析</w:t>
      </w:r>
      <w:r>
        <w:rPr>
          <w:rFonts w:hint="eastAsia"/>
        </w:rPr>
        <w:br/>
      </w:r>
      <w:r>
        <w:rPr>
          <w:rFonts w:hint="eastAsia"/>
        </w:rPr>
        <w:t>　　　　三、左旋多巴治疗帕金森病的历史与未来</w:t>
      </w:r>
      <w:r>
        <w:rPr>
          <w:rFonts w:hint="eastAsia"/>
        </w:rPr>
        <w:br/>
      </w:r>
      <w:r>
        <w:rPr>
          <w:rFonts w:hint="eastAsia"/>
        </w:rPr>
        <w:t>　　　　四、左旋多巴需限制维生素B6</w:t>
      </w:r>
      <w:r>
        <w:rPr>
          <w:rFonts w:hint="eastAsia"/>
        </w:rPr>
        <w:br/>
      </w:r>
      <w:r>
        <w:rPr>
          <w:rFonts w:hint="eastAsia"/>
        </w:rPr>
        <w:t>　　第三节 2018-2023年中国左旋多巴产业发展存在问题分析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2018-2023年中国左旋多巴制造所属行业规模主要数据监测分析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2018-2023年中国左旋多巴所属行业总体数据分析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一、2023年中国左旋多巴所属行业全部企业数据分析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2018-2023年中国左旋多巴所属行业不同规模企业数据分析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一、2023年中国左旋多巴所属行业不同规模企业数据分析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2018-2023年中国左旋多巴所属行业不同所有制企业数据分析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一、2023年中国左旋多巴所属行业不同所有制企业数据分析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中国左旋多巴行业市场竞争格局分析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2018-2023年中国左旋多巴产业竞争现状分析</w:t>
      </w:r>
      <w:r>
        <w:rPr>
          <w:rFonts w:hint="eastAsia"/>
        </w:rPr>
        <w:br/>
      </w:r>
      <w:r>
        <w:rPr>
          <w:rFonts w:hint="eastAsia"/>
        </w:rPr>
        <w:t>　　　　一、左旋多巴行业竞争结构分析</w:t>
      </w:r>
      <w:r>
        <w:rPr>
          <w:rFonts w:hint="eastAsia"/>
        </w:rPr>
        <w:br/>
      </w:r>
      <w:r>
        <w:rPr>
          <w:rFonts w:hint="eastAsia"/>
        </w:rPr>
        <w:t>　　　　二、左旋多巴行业国际竞争力比较</w:t>
      </w:r>
      <w:r>
        <w:rPr>
          <w:rFonts w:hint="eastAsia"/>
        </w:rPr>
        <w:br/>
      </w:r>
      <w:r>
        <w:rPr>
          <w:rFonts w:hint="eastAsia"/>
        </w:rPr>
        <w:t>　　　　三、我国左旋多巴主要产品竞争格局</w:t>
      </w:r>
      <w:r>
        <w:rPr>
          <w:rFonts w:hint="eastAsia"/>
        </w:rPr>
        <w:br/>
      </w:r>
      <w:r>
        <w:rPr>
          <w:rFonts w:hint="eastAsia"/>
        </w:rPr>
        <w:t>　　第二节 2018-2023年中国左旋多巴行业集中度分析</w:t>
      </w:r>
      <w:r>
        <w:rPr>
          <w:rFonts w:hint="eastAsia"/>
        </w:rPr>
        <w:br/>
      </w:r>
      <w:r>
        <w:rPr>
          <w:rFonts w:hint="eastAsia"/>
        </w:rPr>
        <w:t>　　　　一、左旋多巴市场集中度分析</w:t>
      </w:r>
      <w:r>
        <w:rPr>
          <w:rFonts w:hint="eastAsia"/>
        </w:rPr>
        <w:br/>
      </w:r>
      <w:r>
        <w:rPr>
          <w:rFonts w:hint="eastAsia"/>
        </w:rPr>
        <w:t>　　　　二、左旋多巴区域集中度分析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2018-2023年中国左旋多巴企业提升竞争力策略分析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中国左旋多巴国内重点生产厂家竞争力分析</w:t>
      </w:r>
      <w:r>
        <w:rPr>
          <w:rFonts w:hint="eastAsia"/>
        </w:rPr>
        <w:br/>
      </w:r>
      <w:r>
        <w:rPr>
          <w:rFonts w:hint="eastAsia"/>
        </w:rPr>
        <w:t>　　第一节 昆明振华制药厂有限公司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南通精华制药有限公司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广西河丰药业有限责任公司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四川锦绣华福宁制药股份有限公司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上海福达制药有限公司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丽珠集团利民制药厂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广西壮族自治区凌云县制药厂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2023-2029年中国左旋多巴产品发展趋势预测分析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2023-2029年中国左旋多巴产品产业发展趋势分析</w:t>
      </w:r>
      <w:r>
        <w:rPr>
          <w:rFonts w:hint="eastAsia"/>
        </w:rPr>
        <w:br/>
      </w:r>
      <w:r>
        <w:rPr>
          <w:rFonts w:hint="eastAsia"/>
        </w:rPr>
        <w:t>　　　　一、左旋多巴产品技术趋势</w:t>
      </w:r>
      <w:r>
        <w:rPr>
          <w:rFonts w:hint="eastAsia"/>
        </w:rPr>
        <w:br/>
      </w:r>
      <w:r>
        <w:rPr>
          <w:rFonts w:hint="eastAsia"/>
        </w:rPr>
        <w:t>　　　　二、左旋多巴产品价格趋势分析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2023-2029年中国左旋多巴产品行业发展趋势分析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一、左旋多巴市场供给预测分析</w:t>
      </w:r>
      <w:r>
        <w:rPr>
          <w:rFonts w:hint="eastAsia"/>
        </w:rPr>
        <w:br/>
      </w:r>
      <w:r>
        <w:rPr>
          <w:rFonts w:hint="eastAsia"/>
        </w:rPr>
        <w:t>　　　　二、左旋多巴产品需求预测分析</w:t>
      </w:r>
      <w:r>
        <w:rPr>
          <w:rFonts w:hint="eastAsia"/>
        </w:rPr>
        <w:br/>
      </w:r>
      <w:r>
        <w:rPr>
          <w:rFonts w:hint="eastAsia"/>
        </w:rPr>
        <w:t>　　　　三、左旋多巴竞争格局预测分析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2023-2029年中国左旋多巴产品行业市场盈利预测分析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2023-2029年中国左旋多巴行业投资机会与投资风险预警分析</w:t>
      </w:r>
      <w:r>
        <w:rPr>
          <w:rFonts w:hint="eastAsia"/>
        </w:rPr>
        <w:br/>
      </w:r>
      <w:r>
        <w:rPr>
          <w:rFonts w:hint="eastAsia"/>
        </w:rPr>
        <w:t>　　第一节 2023-2029年中国左旋多巴行业投资环境分析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2023-2029年中国左旋多巴行业投资机会分析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2023-2029年中国左旋多巴行业投资风险分析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中-智林　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f9130060d4d8b" w:history="1">
        <w:r>
          <w:rPr>
            <w:rStyle w:val="Hyperlink"/>
          </w:rPr>
          <w:t>2023-2029年中国左旋多巴行业发展全面调研与未来趋势报告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f9130060d4d8b" w:history="1">
        <w:r>
          <w:rPr>
            <w:rStyle w:val="Hyperlink"/>
          </w:rPr>
          <w:t>https://www.20087.com/6/21/ZuoXuanDuoBaXianZhuangYuFaZhanQu.html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c54db661c4727" w:history="1">
      <w:r>
        <w:rPr>
          <w:rStyle w:val="Hyperlink"/>
        </w:rPr>
        <w:t>2023-2029年中国左旋多巴行业发展全面调研与未来趋势报告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uoXuanDuoBaXianZhuangYuFaZhanQu.html" TargetMode="External" Id="R266f9130060d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uoXuanDuoBaXianZhuangYuFaZhanQu.html" TargetMode="External" Id="Rb53c54db661c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2023-04-16T06:44:00Z</dcterms:created>
  <dcterms:modified xsi:type="dcterms:W3CDTF">2023-04-16T07:44:00Z</dcterms:modified>
  <dc:subject>2023-2029年中国左旋多巴行业发展全面调研与未来趋势报告</dc:subject>
  <dc:title>2023-2029年中国左旋多巴行业发展全面调研与未来趋势报告</dc:title>
  <cp:keywords>2023-2029年中国左旋多巴行业发展全面调研与未来趋势报告</cp:keywords>
  <dc:description>2023-2029年中国左旋多巴行业发展全面调研与未来趋势报告</dc:description>
</cp:coreProperties>
</file>