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bd2fe00654710" w:history="1">
              <w:r>
                <w:rPr>
                  <w:rStyle w:val="Hyperlink"/>
                </w:rPr>
                <w:t>2025-2031年全球与中国卡马西平片行业发展研究及趋势分析报告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bd2fe00654710" w:history="1">
              <w:r>
                <w:rPr>
                  <w:rStyle w:val="Hyperlink"/>
                </w:rPr>
                <w:t>2025-2031年全球与中国卡马西平片行业发展研究及趋势分析报告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bd2fe00654710" w:history="1">
                <w:r>
                  <w:rPr>
                    <w:rStyle w:val="Hyperlink"/>
                  </w:rPr>
                  <w:t>https://www.20087.com/6/11/KaMaXiPingPianHangYeQuShi.html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马西平片是一种常用的抗癫痫药物，因其良好的疗效和较低的副作用，在临床上被广泛用于治疗癫痫、三叉神经痛等疾病。目前，卡马西平片的剂型更加多样化，除了传统的片剂外，还有缓释片、口服液等，满足不同患者的需求。此外，随着药物基因组学的发展，卡马西平片的个体化治疗成为可能，提高了药物的疗效和安全性。</w:t>
      </w:r>
      <w:r>
        <w:rPr>
          <w:rFonts w:hint="eastAsia"/>
        </w:rPr>
        <w:br/>
      </w:r>
      <w:r>
        <w:rPr>
          <w:rFonts w:hint="eastAsia"/>
        </w:rPr>
        <w:t>　　未来，卡马西平片的发展将更加注重个性化与精准治疗。通过基因检测技术，实现对患者的精准分型，制定个体化的用药方案，减少不良反应的发生。同时，随着纳米技术的应用，开发具有靶向作用的新型卡马西平制剂，提高药物在病变部位的浓度，增强治疗效果。此外，随着大数据和人工智能技术的发展，建立药物疗效预测模型，指导临床合理用药，提高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bd2fe00654710" w:history="1">
        <w:r>
          <w:rPr>
            <w:rStyle w:val="Hyperlink"/>
          </w:rPr>
          <w:t>2025-2031年全球与中国卡马西平片行业发展研究及趋势分析报告</w:t>
        </w:r>
      </w:hyperlink>
      <w:r>
        <w:rPr>
          <w:rFonts w:hint="eastAsia"/>
        </w:rPr>
        <w:t>》从产业链视角出发，系统分析了卡马西平片行业的市场现状与需求动态，详细解读了卡马西平片市场规模、价格波动及上下游影响因素。报告深入剖析了卡马西平片细分领域的发展特点，基于权威数据对市场前景及未来趋势进行了科学预测，同时揭示了卡马西平片重点企业的竞争格局与市场集中度变化。报告客观翔实地指出了卡马西平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卡马西平片市场概述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按照不同产品类型，卡马西平片主要可以分为如下几个类别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全球不同产品类型卡马西平片销售额增长趋势2020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　　1.2.3 原研药</w:t>
      </w:r>
      <w:r>
        <w:rPr>
          <w:rFonts w:hint="eastAsia"/>
        </w:rPr>
        <w:br/>
      </w:r>
      <w:r>
        <w:rPr>
          <w:rFonts w:hint="eastAsia"/>
        </w:rPr>
        <w:t>　　1.3 从不同应用，卡马西平片主要包括如下几个方面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全球不同应用卡马西平片销售额增长趋势2020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卡马西平片行业背景、发展历史、现状及趋势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卡马西平片行业目前现状分析</w:t>
      </w:r>
      <w:r>
        <w:rPr>
          <w:rFonts w:hint="eastAsia"/>
        </w:rPr>
        <w:br/>
      </w:r>
      <w:r>
        <w:rPr>
          <w:rFonts w:hint="eastAsia"/>
        </w:rPr>
        <w:t>　　　　1.4.2 卡马西平片发展趋势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全球卡马西平片总体规模分析</w:t>
      </w:r>
      <w:r>
        <w:rPr>
          <w:rFonts w:hint="eastAsia"/>
        </w:rPr>
        <w:br/>
      </w:r>
      <w:r>
        <w:rPr>
          <w:rFonts w:hint="eastAsia"/>
        </w:rPr>
        <w:t>　　2.1 全球卡马西平片供需现状及预测（2020-2031）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全球卡马西平片产能、产量、产能利用率及发展趋势（2020-2031）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全球卡马西平片产量、需求量及发展趋势（2020-2031）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全球主要地区卡马西平片产量及发展趋势（2020-2031）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全球主要地区卡马西平片产量（2020-2025）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全球主要地区卡马西平片产量（2025-2031）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全球主要地区卡马西平片产量市场份额（2020-2031）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中国卡马西平片供需现状及预测（2020-2031）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中国卡马西平片产能、产量、产能利用率及发展趋势（2020-2031）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中国卡马西平片产量、市场需求量及发展趋势（2020-2031）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全球卡马西平片销量及销售额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全球市场卡马西平片销售额（2020-2031）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全球市场卡马西平片销量（2020-2031）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全球市场卡马西平片价格趋势（2020-2031）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全球市场主要厂商卡马西平片产能市场份额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全球市场主要厂商卡马西平片销量（2020-2025）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全球市场主要厂商卡马西平片销量（2020-2025）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全球市场主要厂商卡马西平片销售收入（2020-2025）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全球市场主要厂商卡马西平片销售价格（2020-2025）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2025年全球主要生产商卡马西平片收入排名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中国市场主要厂商卡马西平片销量（2020-2025）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中国市场主要厂商卡马西平片销量（2020-2025）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中国市场主要厂商卡马西平片销售收入（2020-2025）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2025年中国主要生产商卡马西平片收入排名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中国市场主要厂商卡马西平片销售价格（2020-2025）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全球主要厂商卡马西平片总部及产地分布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全球主要厂商成立时间及卡马西平片商业化日期</w:t>
      </w:r>
      <w:r>
        <w:rPr>
          <w:rFonts w:hint="eastAsia"/>
        </w:rPr>
        <w:br/>
      </w:r>
      <w:r>
        <w:rPr>
          <w:rFonts w:hint="eastAsia"/>
        </w:rPr>
        <w:t>　　3.6 全球主要厂商卡马西平片产品类型及应用</w:t>
      </w:r>
      <w:r>
        <w:rPr>
          <w:rFonts w:hint="eastAsia"/>
        </w:rPr>
        <w:br/>
      </w:r>
      <w:r>
        <w:rPr>
          <w:rFonts w:hint="eastAsia"/>
        </w:rPr>
        <w:t>　　3.7 卡马西平片行业集中度、竞争程度分析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卡马西平片行业集中度分析：2025年全球Top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全球卡马西平片第一梯队、第二梯队和第三梯队生产商（品牌）及市场份额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全球卡马西平片主要地区分析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全球主要地区卡马西平片市场规模分析：2020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全球主要地区卡马西平片销售收入及市场份额（2020-2025年）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全球主要地区卡马西平片销售收入预测（2025-2031年）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全球主要地区卡马西平片销量分析：2020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全球主要地区卡马西平片销量及市场份额（2020-2025年）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全球主要地区卡马西平片销量及市场份额预测（2025-2031）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北美市场卡马西平片销量、收入及增长率（2020-2031）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欧洲市场卡马西平片销量、收入及增长率（2020-2031）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中国市场卡马西平片销量、收入及增长率（2020-2031）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日本市场卡马西平片销量、收入及增长率（2020-2031）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全球卡马西平片主要生产商分析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卡马西平片销量、收入、价格及毛利率（2020-2025）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不同产品类型卡马西平片分析</w:t>
      </w:r>
      <w:r>
        <w:rPr>
          <w:rFonts w:hint="eastAsia"/>
        </w:rPr>
        <w:br/>
      </w:r>
      <w:r>
        <w:rPr>
          <w:rFonts w:hint="eastAsia"/>
        </w:rPr>
        <w:t>　　6.1 全球不同产品类型卡马西平片销量（2020-2031）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全球不同产品类型卡马西平片销量及市场份额（2020-2025）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全球不同产品类型卡马西平片销量预测（2025-2031）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全球不同产品类型卡马西平片收入（2020-2031）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全球不同产品类型卡马西平片收入及市场份额（2020-2025）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全球不同产品类型卡马西平片收入预测（2025-2031）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全球不同产品类型卡马西平片价格走势（2020-2031）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不同应用卡马西平片分析</w:t>
      </w:r>
      <w:r>
        <w:rPr>
          <w:rFonts w:hint="eastAsia"/>
        </w:rPr>
        <w:br/>
      </w:r>
      <w:r>
        <w:rPr>
          <w:rFonts w:hint="eastAsia"/>
        </w:rPr>
        <w:t>　　7.1 全球不同应用卡马西平片销量（2020-2031）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全球不同应用卡马西平片销量及市场份额（2020-2025）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全球不同应用卡马西平片销量预测（2025-2031）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全球不同应用卡马西平片收入（2020-2031）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全球不同应用卡马西平片收入及市场份额（2020-2025）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全球不同应用卡马西平片收入预测（2025-2031）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全球不同应用卡马西平片价格走势（2020-2031）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卡马西平片产业链分析</w:t>
      </w:r>
      <w:r>
        <w:rPr>
          <w:rFonts w:hint="eastAsia"/>
        </w:rPr>
        <w:br/>
      </w:r>
      <w:r>
        <w:rPr>
          <w:rFonts w:hint="eastAsia"/>
        </w:rPr>
        <w:t>　　8.2 卡马西平片产业上游供应分析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卡马西平片下游典型客户</w:t>
      </w:r>
      <w:r>
        <w:rPr>
          <w:rFonts w:hint="eastAsia"/>
        </w:rPr>
        <w:br/>
      </w:r>
      <w:r>
        <w:rPr>
          <w:rFonts w:hint="eastAsia"/>
        </w:rPr>
        <w:t>　　8.4 卡马西平片销售渠道分析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卡马西平片行业发展机遇及主要驱动因素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卡马西平片行业发展面临的风险</w:t>
      </w:r>
      <w:r>
        <w:rPr>
          <w:rFonts w:hint="eastAsia"/>
        </w:rPr>
        <w:br/>
      </w:r>
      <w:r>
        <w:rPr>
          <w:rFonts w:hint="eastAsia"/>
        </w:rPr>
        <w:t>　　9.3 卡马西平片行业政策分析</w:t>
      </w:r>
      <w:r>
        <w:rPr>
          <w:rFonts w:hint="eastAsia"/>
        </w:rPr>
        <w:br/>
      </w:r>
      <w:r>
        <w:rPr>
          <w:rFonts w:hint="eastAsia"/>
        </w:rPr>
        <w:t>　　9.4 卡马西平片中国企业SWOT分析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全球不同产品类型卡马西平片销售额增长（CAGR）趋势2020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卡马西平片行业目前发展现状</w:t>
      </w:r>
      <w:r>
        <w:rPr>
          <w:rFonts w:hint="eastAsia"/>
        </w:rPr>
        <w:br/>
      </w:r>
      <w:r>
        <w:rPr>
          <w:rFonts w:hint="eastAsia"/>
        </w:rPr>
        <w:t>　　表4 卡马西平片发展趋势</w:t>
      </w:r>
      <w:r>
        <w:rPr>
          <w:rFonts w:hint="eastAsia"/>
        </w:rPr>
        <w:br/>
      </w:r>
      <w:r>
        <w:rPr>
          <w:rFonts w:hint="eastAsia"/>
        </w:rPr>
        <w:t>　　表5 全球主要地区卡马西平片产量增速（CAGR）：2020 VS 2025 VS 2031 &amp; （千盒）</w:t>
      </w:r>
      <w:r>
        <w:rPr>
          <w:rFonts w:hint="eastAsia"/>
        </w:rPr>
        <w:br/>
      </w:r>
      <w:r>
        <w:rPr>
          <w:rFonts w:hint="eastAsia"/>
        </w:rPr>
        <w:t>　　表6 全球主要地区卡马西平片产量（2020-2025）&amp;（千盒）</w:t>
      </w:r>
      <w:r>
        <w:rPr>
          <w:rFonts w:hint="eastAsia"/>
        </w:rPr>
        <w:br/>
      </w:r>
      <w:r>
        <w:rPr>
          <w:rFonts w:hint="eastAsia"/>
        </w:rPr>
        <w:t>　　表7 全球主要地区卡马西平片产量（2025-2031）&amp;（千盒）</w:t>
      </w:r>
      <w:r>
        <w:rPr>
          <w:rFonts w:hint="eastAsia"/>
        </w:rPr>
        <w:br/>
      </w:r>
      <w:r>
        <w:rPr>
          <w:rFonts w:hint="eastAsia"/>
        </w:rPr>
        <w:t>　　表8 全球主要地区卡马西平片产量市场份额（2020-2025）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全球主要地区卡马西平片产量市场份额（2025-2031）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全球市场主要厂商卡马西平片产能（2024-2025）&amp;（千盒）</w:t>
      </w:r>
      <w:r>
        <w:rPr>
          <w:rFonts w:hint="eastAsia"/>
        </w:rPr>
        <w:br/>
      </w:r>
      <w:r>
        <w:rPr>
          <w:rFonts w:hint="eastAsia"/>
        </w:rPr>
        <w:t>　　表11 全球市场主要厂商卡马西平片销量（2020-2025）&amp;（千盒）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表12 全球市场主要厂商卡马西平片销量市场份额（2020-2025）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全球市场主要厂商卡马西平片销售收入（2020-2025）&amp;（百万美元）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全球市场主要厂商卡马西平片销售收入市场份额（2020-2025）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全球市场主要厂商卡马西平片销售价格（2020-2025）&amp;（美元/盒）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表16 2025年全球主要生产商卡马西平片收入排名（百万美元）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中国市场主要厂商卡马西平片销量（2020-2025）&amp;（千盒）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表18 中国市场主要厂商卡马西平片销量市场份额（2020-2025）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中国市场主要厂商卡马西平片销售收入（2020-2025）&amp;（百万美元）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中国市场主要厂商卡马西平片销售收入市场份额（2020-2025）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2025年中国主要生产商卡马西平片收入排名（百万美元）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中国市场主要厂商卡马西平片销售价格（2020-2025）&amp;（美元/盒）</w:t>
      </w:r>
      <w:r>
        <w:rPr>
          <w:rFonts w:hint="eastAsia"/>
        </w:rPr>
        <w:br/>
      </w:r>
      <w:r>
        <w:rPr>
          <w:rFonts w:hint="eastAsia"/>
        </w:rPr>
        <w:t>　　表23 全球主要厂商卡马西平片总部及产地分布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全球主要厂商成立时间及卡马西平片商业化日期</w:t>
      </w:r>
      <w:r>
        <w:rPr>
          <w:rFonts w:hint="eastAsia"/>
        </w:rPr>
        <w:br/>
      </w:r>
      <w:r>
        <w:rPr>
          <w:rFonts w:hint="eastAsia"/>
        </w:rPr>
        <w:t>　　表25 全球主要厂商卡马西平片产品类型及应用</w:t>
      </w:r>
      <w:r>
        <w:rPr>
          <w:rFonts w:hint="eastAsia"/>
        </w:rPr>
        <w:br/>
      </w:r>
      <w:r>
        <w:rPr>
          <w:rFonts w:hint="eastAsia"/>
        </w:rPr>
        <w:t>　　表26 2025年全球卡马西平片主要厂商市场地位（第一梯队、第二梯队和第三梯队）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全球卡马西平片市场投资、并购等现状分析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全球主要地区卡马西平片销售收入增速：（2020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全球主要地区卡马西平片销售收入（2020-2025）&amp;（百万美元）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全球主要地区卡马西平片销售收入市场份额（2020-2025）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全球主要地区卡马西平片收入（2025-2031）&amp;（百万美元）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全球主要地区卡马西平片收入市场份额（2025-2031）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全球主要地区卡马西平片销量（千盒）：2020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全球主要地区卡马西平片销量（2020-2025）&amp;（千盒）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表35 全球主要地区卡马西平片销量市场份额（2020-2025）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全球主要地区卡马西平片销量（2025-2031）&amp;（千盒）</w:t>
      </w:r>
      <w:r>
        <w:rPr>
          <w:rFonts w:hint="eastAsia"/>
        </w:rPr>
        <w:br/>
      </w:r>
      <w:r>
        <w:rPr>
          <w:rFonts w:hint="eastAsia"/>
        </w:rPr>
        <w:t>　　表37 全球主要地区卡马西平片销量份额（2025-2031）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卡马西平片生产基地、销售区域、竞争对手及市场地位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卡马西平片产品规格、参数及市场应用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卡马西平片销量（千盒）、收入（百万美元）、价格（美元/盒）及毛利率（2020-2025）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全球不同产品类型卡马西平片销量（2020-2025）&amp;（千盒）</w:t>
      </w:r>
      <w:r>
        <w:rPr>
          <w:rFonts w:hint="eastAsia"/>
        </w:rPr>
        <w:br/>
      </w:r>
      <w:r>
        <w:rPr>
          <w:rFonts w:hint="eastAsia"/>
        </w:rPr>
        <w:t>　　表94 全球不同产品类型卡马西平片销量市场份额（2020-2025）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全球不同产品类型卡马西平片销量预测（2025-2031）&amp;（千盒）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表96 全球不同产品类型卡马西平片销量市场份额预测（2025-2031）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全球不同产品类型卡马西平片收入（2020-2025）&amp;（百万美元）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全球不同产品类型卡马西平片收入市场份额（2020-2025）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全球不同产品类型卡马西平片收入预测（2025-2031）&amp;（百万美元）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全球不同类型卡马西平片收入市场份额预测（2025-2031）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全球不同应用卡马西平片销量（2020-2025年）&amp;（千盒）</w:t>
      </w:r>
      <w:r>
        <w:rPr>
          <w:rFonts w:hint="eastAsia"/>
        </w:rPr>
        <w:br/>
      </w:r>
      <w:r>
        <w:rPr>
          <w:rFonts w:hint="eastAsia"/>
        </w:rPr>
        <w:t>　　表102 全球不同应用卡马西平片销量市场份额（2020-2025）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全球不同应用卡马西平片销量预测（2025-2031）&amp;（千盒）</w:t>
      </w:r>
      <w:r>
        <w:rPr>
          <w:rFonts w:hint="eastAsia"/>
        </w:rPr>
        <w:br/>
      </w:r>
      <w:r>
        <w:rPr>
          <w:rFonts w:hint="eastAsia"/>
        </w:rPr>
        <w:t>　　表104 全球不同应用卡马西平片销量市场份额预测（2025-2031）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全球不同应用卡马西平片收入（2020-2025年）&amp;（百万美元）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全球不同应用卡马西平片收入市场份额（2020-2025）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全球不同应用卡马西平片收入预测（2025-2031）&amp;（百万美元）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全球不同应用卡马西平片收入市场份额预测（2025-2031）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卡马西平片上游原料供应商及联系方式列表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卡马西平片典型客户列表</w:t>
      </w:r>
      <w:r>
        <w:rPr>
          <w:rFonts w:hint="eastAsia"/>
        </w:rPr>
        <w:br/>
      </w:r>
      <w:r>
        <w:rPr>
          <w:rFonts w:hint="eastAsia"/>
        </w:rPr>
        <w:t>　　表111 卡马西平片主要销售模式及销售渠道</w:t>
      </w:r>
      <w:r>
        <w:rPr>
          <w:rFonts w:hint="eastAsia"/>
        </w:rPr>
        <w:br/>
      </w:r>
      <w:r>
        <w:rPr>
          <w:rFonts w:hint="eastAsia"/>
        </w:rPr>
        <w:t>　　表112 卡马西平片行业发展机遇及主要驱动因素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卡马西平片行业发展面临的风险</w:t>
      </w:r>
      <w:r>
        <w:rPr>
          <w:rFonts w:hint="eastAsia"/>
        </w:rPr>
        <w:br/>
      </w:r>
      <w:r>
        <w:rPr>
          <w:rFonts w:hint="eastAsia"/>
        </w:rPr>
        <w:t>　　表114 卡马西平片行业政策分析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卡马西平片产品图片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全球不同产品类型卡马西平片销售额2020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全球不同产品类型卡马西平片市场份额2024 VS 2025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原研药产品图片</w:t>
      </w:r>
      <w:r>
        <w:rPr>
          <w:rFonts w:hint="eastAsia"/>
        </w:rPr>
        <w:br/>
      </w:r>
      <w:r>
        <w:rPr>
          <w:rFonts w:hint="eastAsia"/>
        </w:rPr>
        <w:t>　　图6 全球不同应用卡马西平片销售额2020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全球不同应用卡马西平片市场份额2024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全球卡马西平片产能、产量、产能利用率及发展趋势（2020-2031）&amp;（千盒）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图12 全球卡马西平片产量、需求量及发展趋势（2020-2031）&amp;（千盒）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图13 全球主要地区卡马西平片产量市场份额（2020-2031）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中国卡马西平片产能、产量、产能利用率及发展趋势（2020-2031）&amp;（千盒）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图15 中国卡马西平片产量、市场需求量及发展趋势（2020-2031）&amp;（千盒）</w:t>
      </w:r>
      <w:r>
        <w:rPr>
          <w:rFonts w:hint="eastAsia"/>
        </w:rPr>
        <w:br/>
      </w:r>
      <w:r>
        <w:rPr>
          <w:rFonts w:hint="eastAsia"/>
        </w:rPr>
        <w:t>　　图16 全球卡马西平片市场销售额及增长率：（2020-2031）&amp;（百万美元）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全球市场卡马西平片市场规模：2020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全球市场卡马西平片销量及增长率（2020-2031）&amp;（千盒）</w:t>
      </w:r>
      <w:r>
        <w:rPr>
          <w:rFonts w:hint="eastAsia"/>
        </w:rPr>
        <w:br/>
      </w:r>
      <w:r>
        <w:rPr>
          <w:rFonts w:hint="eastAsia"/>
        </w:rPr>
        <w:t>　　图19 全球市场卡马西平片价格趋势（2020-2031）&amp;（千盒）&amp;（美元/盒）</w:t>
      </w:r>
      <w:r>
        <w:rPr>
          <w:rFonts w:hint="eastAsia"/>
        </w:rPr>
        <w:br/>
      </w:r>
      <w:r>
        <w:rPr>
          <w:rFonts w:hint="eastAsia"/>
        </w:rPr>
        <w:t>　　图20 2025年全球市场主要厂商卡马西平片销量市场份额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2025年全球市场主要厂商卡马西平片收入市场份额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2025年中国市场主要厂商卡马西平片销量市场份额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2025年中国市场主要厂商卡马西平片收入市场份额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2025年全球前五大生产商卡马西平片市场份额</w:t>
      </w:r>
      <w:r>
        <w:rPr>
          <w:rFonts w:hint="eastAsia"/>
        </w:rPr>
        <w:br/>
      </w:r>
      <w:r>
        <w:rPr>
          <w:rFonts w:hint="eastAsia"/>
        </w:rPr>
        <w:t>　　图25 2025年全球卡马西平片第一梯队、第二梯队和第三梯队生产商（品牌）及市场份额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全球主要地区卡马西平片销售收入（2020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全球主要地区卡马西平片销售收入市场份额（2024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北美市场卡马西平片销量及增长率（2020-2031） &amp;（千盒）</w:t>
      </w:r>
      <w:r>
        <w:rPr>
          <w:rFonts w:hint="eastAsia"/>
        </w:rPr>
        <w:br/>
      </w:r>
      <w:r>
        <w:rPr>
          <w:rFonts w:hint="eastAsia"/>
        </w:rPr>
        <w:t>　　图29 北美市场卡马西平片收入及增长率（2020-2031）&amp;（百万美元）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欧洲市场卡马西平片销量及增长率（2020-2031） &amp;（千盒）</w:t>
      </w:r>
      <w:r>
        <w:rPr>
          <w:rFonts w:hint="eastAsia"/>
        </w:rPr>
        <w:br/>
      </w:r>
      <w:r>
        <w:rPr>
          <w:rFonts w:hint="eastAsia"/>
        </w:rPr>
        <w:t>　　图31 欧洲市场卡马西平片收入及增长率（2020-2031）&amp;（百万美元）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中国市场卡马西平片销量及增长率（2020-2031）&amp; （千盒）</w:t>
      </w:r>
      <w:r>
        <w:rPr>
          <w:rFonts w:hint="eastAsia"/>
        </w:rPr>
        <w:br/>
      </w:r>
      <w:r>
        <w:rPr>
          <w:rFonts w:hint="eastAsia"/>
        </w:rPr>
        <w:t>　　图33 中国市场卡马西平片收入及增长率（2020-2031）&amp;（百万美元）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日本市场卡马西平片销量及增长率（2020-2031）&amp; （千盒）</w:t>
      </w:r>
      <w:r>
        <w:rPr>
          <w:rFonts w:hint="eastAsia"/>
        </w:rPr>
        <w:br/>
      </w:r>
      <w:r>
        <w:rPr>
          <w:rFonts w:hint="eastAsia"/>
        </w:rPr>
        <w:t>　　图35 日本市场卡马西平片收入及增长率（2020-2031）&amp;（百万美元）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全球不同产品类型卡马西平片价格走势（2020-2031）&amp;（美元/盒）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图37 全球不同应用卡马西平片价格走势（2020-2031）&amp;（美元/盒）</w:t>
      </w:r>
      <w:r>
        <w:rPr>
          <w:rFonts w:hint="eastAsia"/>
        </w:rPr>
        <w:br/>
      </w:r>
      <w:r>
        <w:rPr>
          <w:rFonts w:hint="eastAsia"/>
        </w:rPr>
        <w:t>　　图38 卡马西平片产业链</w:t>
      </w:r>
      <w:r>
        <w:rPr>
          <w:rFonts w:hint="eastAsia"/>
        </w:rPr>
        <w:br/>
      </w:r>
      <w:r>
        <w:rPr>
          <w:rFonts w:hint="eastAsia"/>
        </w:rPr>
        <w:t>　　图39 卡马西平片中国企业SWOT分析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bd2fe00654710" w:history="1">
        <w:r>
          <w:rPr>
            <w:rStyle w:val="Hyperlink"/>
          </w:rPr>
          <w:t>2025-2031年全球与中国卡马西平片行业发展研究及趋势分析报告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bd2fe00654710" w:history="1">
        <w:r>
          <w:rPr>
            <w:rStyle w:val="Hyperlink"/>
          </w:rPr>
          <w:t>https://www.20087.com/6/11/KaMaXiPingPianHangYeQuShi.html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癫药一旦吃了就不能停吗、卡马西平片的作用与功效价格、卡马西在药店能买到吗、卡马西平片详细说明书、比甲钴胺好的神经药是、卡马西平片的负作用有哪些、神经性头痛首选特效药、卡马西平片的价格是多少、卡马西平片治疗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cc53c40a8421c" w:history="1">
      <w:r>
        <w:rPr>
          <w:rStyle w:val="Hyperlink"/>
        </w:rPr>
        <w:t>2025-2031年全球与中国卡马西平片行业发展研究及趋势分析报告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KaMaXiPingPianHangYeQuShi.html" TargetMode="External" Id="Rb2cbd2fe0065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KaMaXiPingPianHangYeQuShi.html" TargetMode="External" Id="Rc0dcc53c40a8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2025-05-08T23:23:00Z</dcterms:created>
  <dcterms:modified xsi:type="dcterms:W3CDTF">2025-05-09T00:23:00Z</dcterms:modified>
  <dc:subject>2025-2031年全球与中国卡马西平片行业发展研究及趋势分析报告</dc:subject>
  <dc:title>2025-2031年全球与中国卡马西平片行业发展研究及趋势分析报告</dc:title>
  <cp:keywords>2025-2031年全球与中国卡马西平片行业发展研究及趋势分析报告</cp:keywords>
  <dc:description>2025-2031年全球与中国卡马西平片行业发展研究及趋势分析报告</dc:description>
</cp:coreProperties>
</file>