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47c6d2f1da4539" w:history="1">
              <w:r>
                <w:rPr>
                  <w:rStyle w:val="Hyperlink"/>
                </w:rPr>
                <w:t>2026年中国心脑血管药行业研究分析与发展趋势报告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47c6d2f1da4539" w:history="1">
              <w:r>
                <w:rPr>
                  <w:rStyle w:val="Hyperlink"/>
                </w:rPr>
                <w:t>2026年中国心脑血管药行业研究分析与发展趋势报告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1228A16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47c6d2f1da4539" w:history="1">
                <w:r>
                  <w:rPr>
                    <w:rStyle w:val="Hyperlink"/>
                  </w:rPr>
                  <w:t>https://www.20087.com/6/A1/XinNaoXueGuanYaoFaZhanQuShi.html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脑血管疾病是全球范围内发病率和死亡率较高的疾病之一，因此，心脑血管药物的研发和市场一直保持着较高的关注度。近年来，随着分子生物学和遗传学研究的进步，针对心脑血管疾病的靶向治疗药物不断涌现，提高了治疗效果。目前，心脑血管药物涵盖了降血脂、降血压、抗血栓等多个领域，能够满足不同患者的需求。</w:t>
      </w:r>
      <w:r>
        <w:rPr>
          <w:rFonts w:hint="eastAsia"/>
        </w:rPr>
        <w:br/>
      </w:r>
      <w:r>
        <w:rPr>
          <w:rFonts w:hint="eastAsia"/>
        </w:rPr>
        <w:t>　　未来，心脑血管药物的发展将更加注重个体化治疗和新机制探索。市场调研网认为，一方面，随着精准医学的发展，心脑血管药物将更加侧重于根据患者的基因特征和生理状况来制定个性化的治疗方案。另一方面，随着对疾病机制理解的深入，新的药物作用机制将被发现，这将推动新一代心脑血管药物的研发，以解决现有治疗手段难以克服的问题。</w:t>
      </w:r>
      <w:r>
        <w:rPr>
          <w:rFonts w:hint="eastAsia"/>
        </w:rPr>
        <w:br/>
      </w:r>
      <w:r>
        <w:rPr>
          <w:rFonts w:hint="eastAsia"/>
        </w:rPr>
        <w:t>　　《</w:t>
      </w:r>
      <w:hyperlink r:id="R0847c6d2f1da4539" w:history="1">
        <w:r>
          <w:rPr>
            <w:rStyle w:val="Hyperlink"/>
          </w:rPr>
          <w:t>2026年中国心脑血管药行业研究分析与发展趋势报告</w:t>
        </w:r>
      </w:hyperlink>
      <w:r>
        <w:rPr>
          <w:rFonts w:hint="eastAsia"/>
        </w:rPr>
        <w:t>》基于国家统计局、相关协会等权威数据，结合专业团队对心脑血管药行业的长期监测，全面分析了心脑血管药行业的市场规模、技术现状、发展趋势及竞争格局。报告详细梳理了心脑血管药市场需求、进出口情况、上下游产业链、重点区域分布及主要企业动态，并通过SWOT分析揭示了心脑血管药行业机遇与风险。通过对市场前景的科学预测，为投资者把握投资时机和企业制定战略规划提供了可靠依据。</w:t>
      </w:r>
      <w:r>
        <w:rPr>
          <w:rFonts w:hint="eastAsia"/>
        </w:rPr>
        <w:br/>
      </w:r>
      <w:r>
        <w:rPr>
          <w:rFonts w:hint="eastAsia"/>
        </w:rPr>
        <w:br/>
      </w:r>
      <w:r>
        <w:rPr>
          <w:rFonts w:hint="eastAsia"/>
        </w:rPr>
        <w:t>第一章 心脑血管药行业市场概述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全球心脑血管药市场现状及发展趋势</w:t>
      </w:r>
      <w:r>
        <w:rPr>
          <w:rFonts w:hint="eastAsia"/>
        </w:rPr>
        <w:br/>
      </w:r>
      <w:r>
        <w:rPr>
          <w:rFonts w:hint="eastAsia"/>
        </w:rPr>
        <w:t>　　第一节 全球心脑血管药市场现状及发展趋势</w:t>
      </w:r>
      <w:r>
        <w:rPr>
          <w:rFonts w:hint="eastAsia"/>
        </w:rPr>
        <w:br/>
      </w:r>
      <w:r>
        <w:rPr>
          <w:rFonts w:hint="eastAsia"/>
        </w:rPr>
        <w:t>　　　　一、2025-2026年全球心脑血管药行业竞争现状</w:t>
      </w:r>
      <w:r>
        <w:rPr>
          <w:rFonts w:hint="eastAsia"/>
        </w:rPr>
        <w:br/>
      </w:r>
      <w:r>
        <w:rPr>
          <w:rFonts w:hint="eastAsia"/>
        </w:rPr>
        <w:t>　　　　二、全球心脑血管药行业市场发展趋势</w:t>
      </w:r>
      <w:r>
        <w:rPr>
          <w:rFonts w:hint="eastAsia"/>
        </w:rPr>
        <w:br/>
      </w:r>
      <w:r>
        <w:rPr>
          <w:rFonts w:hint="eastAsia"/>
        </w:rPr>
        <w:t>　　第二节 2025-2026年全球主要国家地区心脑血管药行业现状及行业转移</w:t>
      </w:r>
      <w:r>
        <w:rPr>
          <w:rFonts w:hint="eastAsia"/>
        </w:rPr>
        <w:br/>
      </w:r>
      <w:r>
        <w:rPr>
          <w:rFonts w:hint="eastAsia"/>
        </w:rPr>
        <w:t>　　第三节 全球心脑血管药市场经营模式现状及发展趋势</w:t>
      </w:r>
      <w:r>
        <w:rPr>
          <w:rFonts w:hint="eastAsia"/>
        </w:rPr>
        <w:br/>
      </w:r>
      <w:r>
        <w:rPr>
          <w:rFonts w:hint="eastAsia"/>
        </w:rPr>
        <w:br/>
      </w:r>
      <w:r>
        <w:rPr>
          <w:rFonts w:hint="eastAsia"/>
        </w:rPr>
        <w:t>第三章 2025-2026年中国心脑血管药行业链发展状况分析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2025-2026年中国心脑血管药行业发展分析</w:t>
      </w:r>
      <w:r>
        <w:rPr>
          <w:rFonts w:hint="eastAsia"/>
        </w:rPr>
        <w:br/>
      </w:r>
      <w:r>
        <w:rPr>
          <w:rFonts w:hint="eastAsia"/>
        </w:rPr>
        <w:t>　　第一节 中国心脑血管药行业发展现状</w:t>
      </w:r>
      <w:r>
        <w:rPr>
          <w:rFonts w:hint="eastAsia"/>
        </w:rPr>
        <w:br/>
      </w:r>
      <w:r>
        <w:rPr>
          <w:rFonts w:hint="eastAsia"/>
        </w:rPr>
        <w:t>　　第二节 中国心脑血管药行业经济运行现状</w:t>
      </w:r>
      <w:r>
        <w:rPr>
          <w:rFonts w:hint="eastAsia"/>
        </w:rPr>
        <w:br/>
      </w:r>
      <w:r>
        <w:rPr>
          <w:rFonts w:hint="eastAsia"/>
        </w:rPr>
        <w:t>　　第三节 中国心脑血管药行业存在的问题及发展障碍分析</w:t>
      </w:r>
      <w:r>
        <w:rPr>
          <w:rFonts w:hint="eastAsia"/>
        </w:rPr>
        <w:br/>
      </w:r>
      <w:r>
        <w:rPr>
          <w:rFonts w:hint="eastAsia"/>
        </w:rPr>
        <w:t>　　第四节 中国心脑血管药行业发展趋势</w:t>
      </w:r>
      <w:r>
        <w:rPr>
          <w:rFonts w:hint="eastAsia"/>
        </w:rPr>
        <w:br/>
      </w:r>
      <w:r>
        <w:rPr>
          <w:rFonts w:hint="eastAsia"/>
        </w:rPr>
        <w:br/>
      </w:r>
      <w:r>
        <w:rPr>
          <w:rFonts w:hint="eastAsia"/>
        </w:rPr>
        <w:t>第五章 2021-2026年中国心脑血管药市场现状及发展趋势</w:t>
      </w:r>
      <w:r>
        <w:rPr>
          <w:rFonts w:hint="eastAsia"/>
        </w:rPr>
        <w:br/>
      </w:r>
      <w:r>
        <w:rPr>
          <w:rFonts w:hint="eastAsia"/>
        </w:rPr>
        <w:t>　　第一节 中国心脑血管药市场供给状况</w:t>
      </w:r>
      <w:r>
        <w:rPr>
          <w:rFonts w:hint="eastAsia"/>
        </w:rPr>
        <w:br/>
      </w:r>
      <w:r>
        <w:rPr>
          <w:rFonts w:hint="eastAsia"/>
        </w:rPr>
        <w:t>　　第二节 中国心脑血管药市场需求状况</w:t>
      </w:r>
      <w:r>
        <w:rPr>
          <w:rFonts w:hint="eastAsia"/>
        </w:rPr>
        <w:br/>
      </w:r>
      <w:r>
        <w:rPr>
          <w:rFonts w:hint="eastAsia"/>
        </w:rPr>
        <w:t>　　第三节 中国心脑血管药市场存在的问题及障碍</w:t>
      </w:r>
      <w:r>
        <w:rPr>
          <w:rFonts w:hint="eastAsia"/>
        </w:rPr>
        <w:br/>
      </w:r>
      <w:r>
        <w:rPr>
          <w:rFonts w:hint="eastAsia"/>
        </w:rPr>
        <w:t>　　第四节 中国心脑血管药市场发展潜力及发展趋势</w:t>
      </w:r>
      <w:r>
        <w:rPr>
          <w:rFonts w:hint="eastAsia"/>
        </w:rPr>
        <w:br/>
      </w:r>
      <w:r>
        <w:rPr>
          <w:rFonts w:hint="eastAsia"/>
        </w:rPr>
        <w:br/>
      </w:r>
      <w:r>
        <w:rPr>
          <w:rFonts w:hint="eastAsia"/>
        </w:rPr>
        <w:t>第六章 2025-2026年中国心脑血管药行业基本竞争战略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2025-2026年中国心脑血管药行业市场状况分析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2025-2026年中国心脑血管药行业市场营销策略竞争分析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心脑血管药行业重点企业发展调研</w:t>
      </w:r>
      <w:r>
        <w:rPr>
          <w:rFonts w:hint="eastAsia"/>
        </w:rPr>
        <w:br/>
      </w:r>
      <w:r>
        <w:rPr>
          <w:rFonts w:hint="eastAsia"/>
        </w:rPr>
        <w:t>　　第一节 心脑血管药重点企业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三、心脑血管药企业经营情况分析</w:t>
      </w:r>
      <w:r>
        <w:rPr>
          <w:rFonts w:hint="eastAsia"/>
        </w:rPr>
        <w:br/>
      </w:r>
      <w:r>
        <w:rPr>
          <w:rFonts w:hint="eastAsia"/>
        </w:rPr>
        <w:t>　　　　四、企业发展规划及前景展望</w:t>
      </w:r>
      <w:r>
        <w:rPr>
          <w:rFonts w:hint="eastAsia"/>
        </w:rPr>
        <w:br/>
      </w:r>
      <w:r>
        <w:rPr>
          <w:rFonts w:hint="eastAsia"/>
        </w:rPr>
        <w:t>　　第二节 心脑血管药重点企业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三、心脑血管药企业经营情况分析</w:t>
      </w:r>
      <w:r>
        <w:rPr>
          <w:rFonts w:hint="eastAsia"/>
        </w:rPr>
        <w:br/>
      </w:r>
      <w:r>
        <w:rPr>
          <w:rFonts w:hint="eastAsia"/>
        </w:rPr>
        <w:t>　　　　四、企业发展规划及前景展望</w:t>
      </w:r>
      <w:r>
        <w:rPr>
          <w:rFonts w:hint="eastAsia"/>
        </w:rPr>
        <w:br/>
      </w:r>
      <w:r>
        <w:rPr>
          <w:rFonts w:hint="eastAsia"/>
        </w:rPr>
        <w:t>　　第三节 心脑血管药重点企业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三、心脑血管药企业经营情况分析</w:t>
      </w:r>
      <w:r>
        <w:rPr>
          <w:rFonts w:hint="eastAsia"/>
        </w:rPr>
        <w:br/>
      </w:r>
      <w:r>
        <w:rPr>
          <w:rFonts w:hint="eastAsia"/>
        </w:rPr>
        <w:t>　　　　四、企业发展规划及前景展望</w:t>
      </w:r>
      <w:r>
        <w:rPr>
          <w:rFonts w:hint="eastAsia"/>
        </w:rPr>
        <w:br/>
      </w:r>
      <w:r>
        <w:rPr>
          <w:rFonts w:hint="eastAsia"/>
        </w:rPr>
        <w:t>　　第四节 心脑血管药重点企业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三、心脑血管药企业经营情况分析</w:t>
      </w:r>
      <w:r>
        <w:rPr>
          <w:rFonts w:hint="eastAsia"/>
        </w:rPr>
        <w:br/>
      </w:r>
      <w:r>
        <w:rPr>
          <w:rFonts w:hint="eastAsia"/>
        </w:rPr>
        <w:t>　　　　四、企业发展规划及前景展望</w:t>
      </w:r>
      <w:r>
        <w:rPr>
          <w:rFonts w:hint="eastAsia"/>
        </w:rPr>
        <w:br/>
      </w:r>
      <w:r>
        <w:rPr>
          <w:rFonts w:hint="eastAsia"/>
        </w:rPr>
        <w:t>　　第五节 心脑血管药重点企业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三、心脑血管药企业经营情况分析</w:t>
      </w:r>
      <w:r>
        <w:rPr>
          <w:rFonts w:hint="eastAsia"/>
        </w:rPr>
        <w:br/>
      </w:r>
      <w:r>
        <w:rPr>
          <w:rFonts w:hint="eastAsia"/>
        </w:rPr>
        <w:t>　　　　四、企业发展规划及前景展望</w:t>
      </w:r>
      <w:r>
        <w:rPr>
          <w:rFonts w:hint="eastAsia"/>
        </w:rPr>
        <w:br/>
      </w:r>
      <w:r>
        <w:rPr>
          <w:rFonts w:hint="eastAsia"/>
        </w:rPr>
        <w:t>　　第六节 心脑血管药重点企业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三、心脑血管药企业经营情况分析</w:t>
      </w:r>
      <w:r>
        <w:rPr>
          <w:rFonts w:hint="eastAsia"/>
        </w:rPr>
        <w:br/>
      </w:r>
      <w:r>
        <w:rPr>
          <w:rFonts w:hint="eastAsia"/>
        </w:rPr>
        <w:t>　　　　四、企业发展规划及前景展望</w:t>
      </w:r>
      <w:r>
        <w:rPr>
          <w:rFonts w:hint="eastAsia"/>
        </w:rPr>
        <w:br/>
      </w:r>
      <w:r>
        <w:rPr>
          <w:rFonts w:hint="eastAsia"/>
        </w:rPr>
        <w:t>　　第七节 心脑血管药重点企业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三、心脑血管药企业经营情况分析</w:t>
      </w:r>
      <w:r>
        <w:rPr>
          <w:rFonts w:hint="eastAsia"/>
        </w:rPr>
        <w:br/>
      </w:r>
      <w:r>
        <w:rPr>
          <w:rFonts w:hint="eastAsia"/>
        </w:rPr>
        <w:t>　　　　四、企业发展规划及前景展望</w:t>
      </w:r>
      <w:r>
        <w:rPr>
          <w:rFonts w:hint="eastAsia"/>
        </w:rPr>
        <w:br/>
      </w:r>
      <w:r>
        <w:rPr>
          <w:rFonts w:hint="eastAsia"/>
        </w:rPr>
        <w:t>　　第八节 心脑血管药重点企业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三、心脑血管药企业经营情况分析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2026-2032年中国心脑血管药行业市场投资机会与风险</w:t>
      </w:r>
      <w:r>
        <w:rPr>
          <w:rFonts w:hint="eastAsia"/>
        </w:rPr>
        <w:br/>
      </w:r>
      <w:r>
        <w:rPr>
          <w:rFonts w:hint="eastAsia"/>
        </w:rPr>
        <w:t>　　第一节 中国心脑血管药行业市场投资优势分析</w:t>
      </w:r>
      <w:r>
        <w:rPr>
          <w:rFonts w:hint="eastAsia"/>
        </w:rPr>
        <w:br/>
      </w:r>
      <w:r>
        <w:rPr>
          <w:rFonts w:hint="eastAsia"/>
        </w:rPr>
        <w:t>　　第二节 中国心脑血管药行业市场投资劣势分析</w:t>
      </w:r>
      <w:r>
        <w:rPr>
          <w:rFonts w:hint="eastAsia"/>
        </w:rPr>
        <w:br/>
      </w:r>
      <w:r>
        <w:rPr>
          <w:rFonts w:hint="eastAsia"/>
        </w:rPr>
        <w:t>　　第三节 中国心脑血管药行业市场投资机会分析</w:t>
      </w:r>
      <w:r>
        <w:rPr>
          <w:rFonts w:hint="eastAsia"/>
        </w:rPr>
        <w:br/>
      </w:r>
      <w:r>
        <w:rPr>
          <w:rFonts w:hint="eastAsia"/>
        </w:rPr>
        <w:t>　　第四节 中国心脑血管药行业市场投资风险分析</w:t>
      </w:r>
      <w:r>
        <w:rPr>
          <w:rFonts w:hint="eastAsia"/>
        </w:rPr>
        <w:br/>
      </w:r>
      <w:r>
        <w:rPr>
          <w:rFonts w:hint="eastAsia"/>
        </w:rPr>
        <w:br/>
      </w:r>
      <w:r>
        <w:rPr>
          <w:rFonts w:hint="eastAsia"/>
        </w:rPr>
        <w:t>第十一章 2021-2026年中国心脑血管药行业市场竞争策略建议</w:t>
      </w:r>
      <w:r>
        <w:rPr>
          <w:rFonts w:hint="eastAsia"/>
        </w:rPr>
        <w:br/>
      </w:r>
      <w:r>
        <w:rPr>
          <w:rFonts w:hint="eastAsia"/>
        </w:rPr>
        <w:t>　　第一节 2021-2026年中国心脑血管药行业竞争战略建议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中智⋅林－2021-2026年中国心脑血管药行业竞争策略建议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47c6d2f1da4539" w:history="1">
        <w:r>
          <w:rPr>
            <w:rStyle w:val="Hyperlink"/>
          </w:rPr>
          <w:t>2026年中国心脑血管药行业研究分析与发展趋势报告</w:t>
        </w:r>
      </w:hyperlink>
      <w:r>
        <w:rPr>
          <w:color w:val="C00000"/>
        </w:rPr>
        <w:t>》，报告编号：</w:t>
      </w:r>
      <w:r>
        <w:rPr>
          <w:rFonts w:hint="eastAsia"/>
          <w:color w:val="C00000"/>
        </w:rPr>
        <w:t>1228A16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47c6d2f1da4539" w:history="1">
        <w:r>
          <w:rPr>
            <w:rStyle w:val="Hyperlink"/>
          </w:rPr>
          <w:t>https://www.20087.com/6/A1/XinNaoXueGuanYaoFaZhanQuShi.html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脑血管最佳10药、心脑血管药龙头股票、常用心脑血管药品大全、心脑血管药十大排名、胡希恕治疗心动过速、心脑血管药物上市公司龙头、张仲景治疗心悸的经方、心脑血管药物龙头企业、心脑血管最好三个中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330d4f23de4ccd" w:history="1">
      <w:r>
        <w:rPr>
          <w:rStyle w:val="Hyperlink"/>
        </w:rPr>
        <w:t>2026年中国心脑血管药行业研究分析与发展趋势报告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1/XinNaoXueGuanYaoFaZhanQuShi.html" TargetMode="External" Id="R0847c6d2f1da4539" /></Relationships>
</file>

<file path=word/_rels/header2.xml.rels>&#65279;<?xml version="1.0" encoding="utf-8"?><Relationships xmlns="http://schemas.openxmlformats.org/package/2006/relationships"><Relationship Type="http://schemas.openxmlformats.org/officeDocument/2006/relationships/hyperlink" Target="https://www.20087.com/6/A1/XinNaoXueGuanYaoFaZhanQuShi.html" TargetMode="External" Id="R4f330d4f23de4c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2026-04-27T03:21:00Z</dcterms:created>
  <dcterms:modified xsi:type="dcterms:W3CDTF">2026-04-27T04:21:00Z</dcterms:modified>
  <dc:subject>2026年中国心脑血管药行业研究分析与发展趋势报告</dc:subject>
  <dc:title>2026年中国心脑血管药行业研究分析与发展趋势报告</dc:title>
  <cp:keywords>2026年中国心脑血管药行业研究分析与发展趋势报告</cp:keywords>
  <dc:description>2026年中国心脑血管药行业研究分析与发展趋势报告</dc:description>
</cp:coreProperties>
</file>