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5a6167aac4ae8" w:history="1">
              <w:r>
                <w:rPr>
                  <w:rStyle w:val="Hyperlink"/>
                </w:rPr>
                <w:t>2025-2031年全球与中国自然杀伤细胞市场调查研究及行业前景分析报告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5a6167aac4ae8" w:history="1">
              <w:r>
                <w:rPr>
                  <w:rStyle w:val="Hyperlink"/>
                </w:rPr>
                <w:t>2025-2031年全球与中国自然杀伤细胞市场调查研究及行业前景分析报告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5a6167aac4ae8" w:history="1">
                <w:r>
                  <w:rPr>
                    <w:rStyle w:val="Hyperlink"/>
                  </w:rPr>
                  <w:t>https://www.20087.com/6/81/ZiRanShaShangXiBaoDeQianJingQuShi.html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自然杀伤细胞（Natural Killer Cells, NK cells）作为一种免疫系统中的关键成分，在近年来随着免疫学研究的进步，在治疗癌症和其他免疫相关疾病的应用上取得了长足进展。目前，NK细胞疗法不仅在提高细胞活性和特异性方面有所提升，还在细胞培养技术和临床应用的安全性方面进行了优化。此外，为了适应不同疾病的治疗需求，许多研究正在探索NK细胞与其他免疫细胞或药物联合使用的可能性。随着生物医学研究的深入，NK细胞在提高治疗效果的同时，也在不断寻求与新一代基因编辑技术和细胞工程技术的融合，如利用CRISPR-Cas9等技术增强NK细胞的功能。</w:t>
      </w:r>
      <w:r>
        <w:rPr>
          <w:rFonts w:hint="eastAsia"/>
        </w:rPr>
        <w:br/>
      </w:r>
      <w:r>
        <w:rPr>
          <w:rFonts w:hint="eastAsia"/>
        </w:rPr>
        <w:t>　　未来，自然杀伤细胞的应用将更加注重个性化治疗和长期疗效。一方面，随着对精准医疗的需求增长，NK细胞疗法将更加注重提高其在个体化治疗方案和治疗持久性方面的表现，如通过采用更精确的靶向策略和更高效的细胞扩增方法来提高疗效。另一方面，鉴于患者对安全性和生活质量的需求增加，NK细胞疗法将更加注重提供安全可控的治疗方案，如开发更少副作用的细胞制剂和更严格的治疗监控流程。此外，随着对疗效和安全性要求的提高，NK细胞疗法还将更加注重提供全面的治疗支持体系，包括患者教育和长期跟踪随访。</w:t>
      </w:r>
      <w:r>
        <w:rPr>
          <w:rFonts w:hint="eastAsia"/>
        </w:rPr>
        <w:br/>
      </w:r>
      <w:r>
        <w:rPr>
          <w:rFonts w:hint="eastAsia"/>
        </w:rPr>
        <w:t>　　《</w:t>
      </w:r>
      <w:hyperlink r:id="R3745a6167aac4ae8" w:history="1">
        <w:r>
          <w:rPr>
            <w:rStyle w:val="Hyperlink"/>
          </w:rPr>
          <w:t>2025-2031年全球与中国自然杀伤细胞市场调查研究及行业前景分析报告</w:t>
        </w:r>
      </w:hyperlink>
      <w:r>
        <w:rPr>
          <w:rFonts w:hint="eastAsia"/>
        </w:rPr>
        <w:t>》依托行业权威数据及长期市场监测信息，系统分析了自然杀伤细胞行业的市场规模、供需关系、竞争格局及重点企业经营状况，并结合自然杀伤细胞行业发展现状，科学预测了自然杀伤细胞市场前景与技术发展方向。报告通过SWOT分析，揭示了自然杀伤细胞行业机遇与潜在风险，为投资者提供了全面的现状分析与前景评估，助力挖掘投资价值并优化决策。同时，报告从投资、生产及营销等角度提出可行性建议，为自然杀伤细胞行业参与者提供科学参考，推动行业可持续发展。</w:t>
      </w:r>
      <w:r>
        <w:rPr>
          <w:rFonts w:hint="eastAsia"/>
        </w:rPr>
        <w:br/>
      </w:r>
      <w:r>
        <w:rPr>
          <w:rFonts w:hint="eastAsia"/>
        </w:rPr>
        <w:br/>
      </w:r>
      <w:r>
        <w:rPr>
          <w:rFonts w:hint="eastAsia"/>
        </w:rPr>
        <w:t>第一章 中国自然杀伤细胞概述</w:t>
      </w:r>
      <w:r>
        <w:rPr>
          <w:rFonts w:hint="eastAsia"/>
        </w:rPr>
        <w:br/>
      </w:r>
      <w:r>
        <w:rPr>
          <w:rFonts w:hint="eastAsia"/>
        </w:rPr>
        <w:t>　　第一节 自然杀伤细胞行业定义</w:t>
      </w:r>
      <w:r>
        <w:rPr>
          <w:rFonts w:hint="eastAsia"/>
        </w:rPr>
        <w:br/>
      </w:r>
      <w:r>
        <w:rPr>
          <w:rFonts w:hint="eastAsia"/>
        </w:rPr>
        <w:t>　　第二节 自然杀伤细胞行业发展特性</w:t>
      </w:r>
      <w:r>
        <w:rPr>
          <w:rFonts w:hint="eastAsia"/>
        </w:rPr>
        <w:br/>
      </w:r>
      <w:r>
        <w:rPr>
          <w:rFonts w:hint="eastAsia"/>
        </w:rPr>
        <w:t>　　第三节 自然杀伤细胞产业链分析</w:t>
      </w:r>
      <w:r>
        <w:rPr>
          <w:rFonts w:hint="eastAsia"/>
        </w:rPr>
        <w:br/>
      </w:r>
      <w:r>
        <w:rPr>
          <w:rFonts w:hint="eastAsia"/>
        </w:rPr>
        <w:t>　　第四节 自然杀伤细胞行业生命周期分析</w:t>
      </w:r>
      <w:r>
        <w:rPr>
          <w:rFonts w:hint="eastAsia"/>
        </w:rPr>
        <w:br/>
      </w:r>
      <w:r>
        <w:rPr>
          <w:rFonts w:hint="eastAsia"/>
        </w:rPr>
        <w:br/>
      </w:r>
      <w:r>
        <w:rPr>
          <w:rFonts w:hint="eastAsia"/>
        </w:rPr>
        <w:t>第二章 2024-2025年国外自然杀伤细胞市场发展概况</w:t>
      </w:r>
      <w:r>
        <w:rPr>
          <w:rFonts w:hint="eastAsia"/>
        </w:rPr>
        <w:br/>
      </w:r>
      <w:r>
        <w:rPr>
          <w:rFonts w:hint="eastAsia"/>
        </w:rPr>
        <w:t>　　第一节 全球自然杀伤细胞市场发展分析</w:t>
      </w:r>
      <w:r>
        <w:rPr>
          <w:rFonts w:hint="eastAsia"/>
        </w:rPr>
        <w:br/>
      </w:r>
      <w:r>
        <w:rPr>
          <w:rFonts w:hint="eastAsia"/>
        </w:rPr>
        <w:t>　　第二节 北美地区主要国家自然杀伤细胞市场概况</w:t>
      </w:r>
      <w:r>
        <w:rPr>
          <w:rFonts w:hint="eastAsia"/>
        </w:rPr>
        <w:br/>
      </w:r>
      <w:r>
        <w:rPr>
          <w:rFonts w:hint="eastAsia"/>
        </w:rPr>
        <w:t>　　第三节 欧盟地区主要国家自然杀伤细胞市场概况</w:t>
      </w:r>
      <w:r>
        <w:rPr>
          <w:rFonts w:hint="eastAsia"/>
        </w:rPr>
        <w:br/>
      </w:r>
      <w:r>
        <w:rPr>
          <w:rFonts w:hint="eastAsia"/>
        </w:rPr>
        <w:t>　　第四节 亚洲地区主要国家自然杀伤细胞市场概况</w:t>
      </w:r>
      <w:r>
        <w:rPr>
          <w:rFonts w:hint="eastAsia"/>
        </w:rPr>
        <w:br/>
      </w:r>
      <w:r>
        <w:rPr>
          <w:rFonts w:hint="eastAsia"/>
        </w:rPr>
        <w:t>　　第五节 全球自然杀伤细胞市场发展预测</w:t>
      </w:r>
      <w:r>
        <w:rPr>
          <w:rFonts w:hint="eastAsia"/>
        </w:rPr>
        <w:br/>
      </w:r>
      <w:r>
        <w:rPr>
          <w:rFonts w:hint="eastAsia"/>
        </w:rPr>
        <w:br/>
      </w:r>
      <w:r>
        <w:rPr>
          <w:rFonts w:hint="eastAsia"/>
        </w:rPr>
        <w:t>第三章 2024-2025年中国自然杀伤细胞发展环境分析</w:t>
      </w:r>
      <w:r>
        <w:rPr>
          <w:rFonts w:hint="eastAsia"/>
        </w:rPr>
        <w:br/>
      </w:r>
      <w:r>
        <w:rPr>
          <w:rFonts w:hint="eastAsia"/>
        </w:rPr>
        <w:t>　　第一节 自然杀伤细胞行业经济环境分析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自然杀伤细胞行业相关政策、标准</w:t>
      </w:r>
      <w:r>
        <w:rPr>
          <w:rFonts w:hint="eastAsia"/>
        </w:rPr>
        <w:br/>
      </w:r>
      <w:r>
        <w:rPr>
          <w:rFonts w:hint="eastAsia"/>
        </w:rPr>
        <w:br/>
      </w:r>
      <w:r>
        <w:rPr>
          <w:rFonts w:hint="eastAsia"/>
        </w:rPr>
        <w:t>第四章 2024-2025年自然杀伤细胞行业技术发展现状及趋势分析</w:t>
      </w:r>
      <w:r>
        <w:rPr>
          <w:rFonts w:hint="eastAsia"/>
        </w:rPr>
        <w:br/>
      </w:r>
      <w:r>
        <w:rPr>
          <w:rFonts w:hint="eastAsia"/>
        </w:rPr>
        <w:t>　　第一节 自然杀伤细胞行业技术发展现状分析</w:t>
      </w:r>
      <w:r>
        <w:rPr>
          <w:rFonts w:hint="eastAsia"/>
        </w:rPr>
        <w:br/>
      </w:r>
      <w:r>
        <w:rPr>
          <w:rFonts w:hint="eastAsia"/>
        </w:rPr>
        <w:t>　　第二节 国内外自然杀伤细胞行业技术差异与原因</w:t>
      </w:r>
      <w:r>
        <w:rPr>
          <w:rFonts w:hint="eastAsia"/>
        </w:rPr>
        <w:br/>
      </w:r>
      <w:r>
        <w:rPr>
          <w:rFonts w:hint="eastAsia"/>
        </w:rPr>
        <w:t>　　第三节 自然杀伤细胞行业技术发展方向、趋势预测</w:t>
      </w:r>
      <w:r>
        <w:rPr>
          <w:rFonts w:hint="eastAsia"/>
        </w:rPr>
        <w:br/>
      </w:r>
      <w:r>
        <w:rPr>
          <w:rFonts w:hint="eastAsia"/>
        </w:rPr>
        <w:t>　　第四节 提升自然杀伤细胞行业技术能力策略建议</w:t>
      </w:r>
      <w:r>
        <w:rPr>
          <w:rFonts w:hint="eastAsia"/>
        </w:rPr>
        <w:br/>
      </w:r>
      <w:r>
        <w:rPr>
          <w:rFonts w:hint="eastAsia"/>
        </w:rPr>
        <w:br/>
      </w:r>
      <w:r>
        <w:rPr>
          <w:rFonts w:hint="eastAsia"/>
        </w:rPr>
        <w:t>第五章 2024-2025年自然杀伤细胞市场特性分析</w:t>
      </w:r>
      <w:r>
        <w:rPr>
          <w:rFonts w:hint="eastAsia"/>
        </w:rPr>
        <w:br/>
      </w:r>
      <w:r>
        <w:rPr>
          <w:rFonts w:hint="eastAsia"/>
        </w:rPr>
        <w:t>　　第一节 自然杀伤细胞行业集中度分析</w:t>
      </w:r>
      <w:r>
        <w:rPr>
          <w:rFonts w:hint="eastAsia"/>
        </w:rPr>
        <w:br/>
      </w:r>
      <w:r>
        <w:rPr>
          <w:rFonts w:hint="eastAsia"/>
        </w:rPr>
        <w:t>　　第二节 自然杀伤细胞行业SWOT分析</w:t>
      </w:r>
      <w:r>
        <w:rPr>
          <w:rFonts w:hint="eastAsia"/>
        </w:rPr>
        <w:br/>
      </w:r>
      <w:r>
        <w:rPr>
          <w:rFonts w:hint="eastAsia"/>
        </w:rPr>
        <w:t>　　　　一、自然杀伤细胞行业优势</w:t>
      </w:r>
      <w:r>
        <w:rPr>
          <w:rFonts w:hint="eastAsia"/>
        </w:rPr>
        <w:br/>
      </w:r>
      <w:r>
        <w:rPr>
          <w:rFonts w:hint="eastAsia"/>
        </w:rPr>
        <w:t>　　　　二、自然杀伤细胞行业劣势</w:t>
      </w:r>
      <w:r>
        <w:rPr>
          <w:rFonts w:hint="eastAsia"/>
        </w:rPr>
        <w:br/>
      </w:r>
      <w:r>
        <w:rPr>
          <w:rFonts w:hint="eastAsia"/>
        </w:rPr>
        <w:t>　　　　三、自然杀伤细胞行业机会</w:t>
      </w:r>
      <w:r>
        <w:rPr>
          <w:rFonts w:hint="eastAsia"/>
        </w:rPr>
        <w:br/>
      </w:r>
      <w:r>
        <w:rPr>
          <w:rFonts w:hint="eastAsia"/>
        </w:rPr>
        <w:t>　　　　四、自然杀伤细胞行业风险</w:t>
      </w:r>
      <w:r>
        <w:rPr>
          <w:rFonts w:hint="eastAsia"/>
        </w:rPr>
        <w:br/>
      </w:r>
      <w:r>
        <w:rPr>
          <w:rFonts w:hint="eastAsia"/>
        </w:rPr>
        <w:br/>
      </w:r>
      <w:r>
        <w:rPr>
          <w:rFonts w:hint="eastAsia"/>
        </w:rPr>
        <w:t>第六章 2024-2025年中国自然杀伤细胞发展现状</w:t>
      </w:r>
      <w:r>
        <w:rPr>
          <w:rFonts w:hint="eastAsia"/>
        </w:rPr>
        <w:br/>
      </w:r>
      <w:r>
        <w:rPr>
          <w:rFonts w:hint="eastAsia"/>
        </w:rPr>
        <w:t>　　第一节 中国自然杀伤细胞市场现状分析</w:t>
      </w:r>
      <w:r>
        <w:rPr>
          <w:rFonts w:hint="eastAsia"/>
        </w:rPr>
        <w:br/>
      </w:r>
      <w:r>
        <w:rPr>
          <w:rFonts w:hint="eastAsia"/>
        </w:rPr>
        <w:t>　　第二节 中国自然杀伤细胞行业产量情况分析及预测</w:t>
      </w:r>
      <w:r>
        <w:rPr>
          <w:rFonts w:hint="eastAsia"/>
        </w:rPr>
        <w:br/>
      </w:r>
      <w:r>
        <w:rPr>
          <w:rFonts w:hint="eastAsia"/>
        </w:rPr>
        <w:t>　　　　一、自然杀伤细胞总体产能规模</w:t>
      </w:r>
      <w:r>
        <w:rPr>
          <w:rFonts w:hint="eastAsia"/>
        </w:rPr>
        <w:br/>
      </w:r>
      <w:r>
        <w:rPr>
          <w:rFonts w:hint="eastAsia"/>
        </w:rPr>
        <w:t>　　　　二、自然杀伤细胞生产区域分布</w:t>
      </w:r>
      <w:r>
        <w:rPr>
          <w:rFonts w:hint="eastAsia"/>
        </w:rPr>
        <w:br/>
      </w:r>
      <w:r>
        <w:rPr>
          <w:rFonts w:hint="eastAsia"/>
        </w:rPr>
        <w:t>　　　　三、2019-2024年中国自然杀伤细胞产量统计分析</w:t>
      </w:r>
      <w:r>
        <w:rPr>
          <w:rFonts w:hint="eastAsia"/>
        </w:rPr>
        <w:br/>
      </w:r>
      <w:r>
        <w:rPr>
          <w:rFonts w:hint="eastAsia"/>
        </w:rPr>
        <w:t>　　　　三、2025-2031年中国自然杀伤细胞产量预测分析</w:t>
      </w:r>
      <w:r>
        <w:rPr>
          <w:rFonts w:hint="eastAsia"/>
        </w:rPr>
        <w:br/>
      </w:r>
      <w:r>
        <w:rPr>
          <w:rFonts w:hint="eastAsia"/>
        </w:rPr>
        <w:t>　　第三节 中国自然杀伤细胞市场需求分析及预测</w:t>
      </w:r>
      <w:r>
        <w:rPr>
          <w:rFonts w:hint="eastAsia"/>
        </w:rPr>
        <w:br/>
      </w:r>
      <w:r>
        <w:rPr>
          <w:rFonts w:hint="eastAsia"/>
        </w:rPr>
        <w:t>　　　　一、中国自然杀伤细胞市场需求特点</w:t>
      </w:r>
      <w:r>
        <w:rPr>
          <w:rFonts w:hint="eastAsia"/>
        </w:rPr>
        <w:br/>
      </w:r>
      <w:r>
        <w:rPr>
          <w:rFonts w:hint="eastAsia"/>
        </w:rPr>
        <w:t>　　　　二、2019-2024年中国自然杀伤细胞市场需求量统计</w:t>
      </w:r>
      <w:r>
        <w:rPr>
          <w:rFonts w:hint="eastAsia"/>
        </w:rPr>
        <w:br/>
      </w:r>
      <w:r>
        <w:rPr>
          <w:rFonts w:hint="eastAsia"/>
        </w:rPr>
        <w:t>　　　　三、2025-2031年中国自然杀伤细胞市场需求量预测</w:t>
      </w:r>
      <w:r>
        <w:rPr>
          <w:rFonts w:hint="eastAsia"/>
        </w:rPr>
        <w:br/>
      </w:r>
      <w:r>
        <w:rPr>
          <w:rFonts w:hint="eastAsia"/>
        </w:rPr>
        <w:t>　　第四节 中国自然杀伤细胞价格趋势分析</w:t>
      </w:r>
      <w:r>
        <w:rPr>
          <w:rFonts w:hint="eastAsia"/>
        </w:rPr>
        <w:br/>
      </w:r>
      <w:r>
        <w:rPr>
          <w:rFonts w:hint="eastAsia"/>
        </w:rPr>
        <w:t>　　　　一、2019-2024年中国自然杀伤细胞市场价格趋势</w:t>
      </w:r>
      <w:r>
        <w:rPr>
          <w:rFonts w:hint="eastAsia"/>
        </w:rPr>
        <w:br/>
      </w:r>
      <w:r>
        <w:rPr>
          <w:rFonts w:hint="eastAsia"/>
        </w:rPr>
        <w:t>　　　　二、2025-2031年中国自然杀伤细胞市场价格走势预测</w:t>
      </w:r>
      <w:r>
        <w:rPr>
          <w:rFonts w:hint="eastAsia"/>
        </w:rPr>
        <w:br/>
      </w:r>
      <w:r>
        <w:rPr>
          <w:rFonts w:hint="eastAsia"/>
        </w:rPr>
        <w:br/>
      </w:r>
      <w:r>
        <w:rPr>
          <w:rFonts w:hint="eastAsia"/>
        </w:rPr>
        <w:t>第七章 2019-2024年自然杀伤细胞行业经济运行</w:t>
      </w:r>
      <w:r>
        <w:rPr>
          <w:rFonts w:hint="eastAsia"/>
        </w:rPr>
        <w:br/>
      </w:r>
      <w:r>
        <w:rPr>
          <w:rFonts w:hint="eastAsia"/>
        </w:rPr>
        <w:t>　　第一节 2019-2024年中国自然杀伤细胞行业盈利能力分析</w:t>
      </w:r>
      <w:r>
        <w:rPr>
          <w:rFonts w:hint="eastAsia"/>
        </w:rPr>
        <w:br/>
      </w:r>
      <w:r>
        <w:rPr>
          <w:rFonts w:hint="eastAsia"/>
        </w:rPr>
        <w:t>　　第二节 2019-2024年中国自然杀伤细胞行业发展能力分析</w:t>
      </w:r>
      <w:r>
        <w:rPr>
          <w:rFonts w:hint="eastAsia"/>
        </w:rPr>
        <w:br/>
      </w:r>
      <w:r>
        <w:rPr>
          <w:rFonts w:hint="eastAsia"/>
        </w:rPr>
        <w:t>　　第三节 2019-2024年自然杀伤细胞行业偿债能力分析</w:t>
      </w:r>
      <w:r>
        <w:rPr>
          <w:rFonts w:hint="eastAsia"/>
        </w:rPr>
        <w:br/>
      </w:r>
      <w:r>
        <w:rPr>
          <w:rFonts w:hint="eastAsia"/>
        </w:rPr>
        <w:t>　　第四节 2019-2024年自然杀伤细胞制造企业数量分析</w:t>
      </w:r>
      <w:r>
        <w:rPr>
          <w:rFonts w:hint="eastAsia"/>
        </w:rPr>
        <w:br/>
      </w:r>
      <w:r>
        <w:rPr>
          <w:rFonts w:hint="eastAsia"/>
        </w:rPr>
        <w:br/>
      </w:r>
      <w:r>
        <w:rPr>
          <w:rFonts w:hint="eastAsia"/>
        </w:rPr>
        <w:t>第八章 中国自然杀伤细胞行业重点地区发展分析</w:t>
      </w:r>
      <w:r>
        <w:rPr>
          <w:rFonts w:hint="eastAsia"/>
        </w:rPr>
        <w:br/>
      </w:r>
      <w:r>
        <w:rPr>
          <w:rFonts w:hint="eastAsia"/>
        </w:rPr>
        <w:t>　　第一节 区域市场分布总体情况</w:t>
      </w:r>
      <w:r>
        <w:rPr>
          <w:rFonts w:hint="eastAsia"/>
        </w:rPr>
        <w:br/>
      </w:r>
      <w:r>
        <w:rPr>
          <w:rFonts w:hint="eastAsia"/>
        </w:rPr>
        <w:t>　　第二节 **地区自然杀伤细胞市场发展分析</w:t>
      </w:r>
      <w:r>
        <w:rPr>
          <w:rFonts w:hint="eastAsia"/>
        </w:rPr>
        <w:br/>
      </w:r>
      <w:r>
        <w:rPr>
          <w:rFonts w:hint="eastAsia"/>
        </w:rPr>
        <w:t>　　第三节 **地区自然杀伤细胞市场发展分析</w:t>
      </w:r>
      <w:r>
        <w:rPr>
          <w:rFonts w:hint="eastAsia"/>
        </w:rPr>
        <w:br/>
      </w:r>
      <w:r>
        <w:rPr>
          <w:rFonts w:hint="eastAsia"/>
        </w:rPr>
        <w:t>　　第四节 **地区自然杀伤细胞市场发展分析</w:t>
      </w:r>
      <w:r>
        <w:rPr>
          <w:rFonts w:hint="eastAsia"/>
        </w:rPr>
        <w:br/>
      </w:r>
      <w:r>
        <w:rPr>
          <w:rFonts w:hint="eastAsia"/>
        </w:rPr>
        <w:t>　　第五节 **地区自然杀伤细胞市场发展分析</w:t>
      </w:r>
      <w:r>
        <w:rPr>
          <w:rFonts w:hint="eastAsia"/>
        </w:rPr>
        <w:br/>
      </w:r>
      <w:r>
        <w:rPr>
          <w:rFonts w:hint="eastAsia"/>
        </w:rPr>
        <w:t>　　第六节 **地区自然杀伤细胞市场发展分析</w:t>
      </w:r>
      <w:r>
        <w:rPr>
          <w:rFonts w:hint="eastAsia"/>
        </w:rPr>
        <w:br/>
      </w:r>
      <w:r>
        <w:rPr>
          <w:rFonts w:hint="eastAsia"/>
        </w:rPr>
        <w:t>　　……</w:t>
      </w:r>
      <w:r>
        <w:rPr>
          <w:rFonts w:hint="eastAsia"/>
        </w:rPr>
        <w:br/>
      </w:r>
      <w:r>
        <w:rPr>
          <w:rFonts w:hint="eastAsia"/>
        </w:rPr>
        <w:br/>
      </w:r>
      <w:r>
        <w:rPr>
          <w:rFonts w:hint="eastAsia"/>
        </w:rPr>
        <w:t>第九章 2019-2024年中国自然杀伤细胞进出口分析</w:t>
      </w:r>
      <w:r>
        <w:rPr>
          <w:rFonts w:hint="eastAsia"/>
        </w:rPr>
        <w:br/>
      </w:r>
      <w:r>
        <w:rPr>
          <w:rFonts w:hint="eastAsia"/>
        </w:rPr>
        <w:t>　　第一节 自然杀伤细胞进口情况分析</w:t>
      </w:r>
      <w:r>
        <w:rPr>
          <w:rFonts w:hint="eastAsia"/>
        </w:rPr>
        <w:br/>
      </w:r>
      <w:r>
        <w:rPr>
          <w:rFonts w:hint="eastAsia"/>
        </w:rPr>
        <w:t>　　第二节 自然杀伤细胞出口情况分析</w:t>
      </w:r>
      <w:r>
        <w:rPr>
          <w:rFonts w:hint="eastAsia"/>
        </w:rPr>
        <w:br/>
      </w:r>
      <w:r>
        <w:rPr>
          <w:rFonts w:hint="eastAsia"/>
        </w:rPr>
        <w:t>　　第三节 影响自然杀伤细胞进出口因素分析</w:t>
      </w:r>
      <w:r>
        <w:rPr>
          <w:rFonts w:hint="eastAsia"/>
        </w:rPr>
        <w:br/>
      </w:r>
      <w:r>
        <w:rPr>
          <w:rFonts w:hint="eastAsia"/>
        </w:rPr>
        <w:br/>
      </w:r>
      <w:r>
        <w:rPr>
          <w:rFonts w:hint="eastAsia"/>
        </w:rPr>
        <w:t>第十章 主要自然杀伤细胞生产企业及竞争格局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三、企业自然杀伤细胞经营状况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三、企业自然杀伤细胞经营状况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三、企业自然杀伤细胞经营状况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三、企业自然杀伤细胞经营状况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三、企业自然杀伤细胞经营状况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三、企业自然杀伤细胞经营状况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自然杀伤细胞行业投资战略研究</w:t>
      </w:r>
      <w:r>
        <w:rPr>
          <w:rFonts w:hint="eastAsia"/>
        </w:rPr>
        <w:br/>
      </w:r>
      <w:r>
        <w:rPr>
          <w:rFonts w:hint="eastAsia"/>
        </w:rPr>
        <w:t>　　第一节 自然杀伤细胞行业发展战略研究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对我国自然杀伤细胞品牌的战略思考</w:t>
      </w:r>
      <w:r>
        <w:rPr>
          <w:rFonts w:hint="eastAsia"/>
        </w:rPr>
        <w:br/>
      </w:r>
      <w:r>
        <w:rPr>
          <w:rFonts w:hint="eastAsia"/>
        </w:rPr>
        <w:t>　　　　一、自然杀伤细胞品牌的重要性</w:t>
      </w:r>
      <w:r>
        <w:rPr>
          <w:rFonts w:hint="eastAsia"/>
        </w:rPr>
        <w:br/>
      </w:r>
      <w:r>
        <w:rPr>
          <w:rFonts w:hint="eastAsia"/>
        </w:rPr>
        <w:t>　　　　二、自然杀伤细胞实施品牌战略的意义</w:t>
      </w:r>
      <w:r>
        <w:rPr>
          <w:rFonts w:hint="eastAsia"/>
        </w:rPr>
        <w:br/>
      </w:r>
      <w:r>
        <w:rPr>
          <w:rFonts w:hint="eastAsia"/>
        </w:rPr>
        <w:t>　　　　三、自然杀伤细胞企业品牌的现状分析</w:t>
      </w:r>
      <w:r>
        <w:rPr>
          <w:rFonts w:hint="eastAsia"/>
        </w:rPr>
        <w:br/>
      </w:r>
      <w:r>
        <w:rPr>
          <w:rFonts w:hint="eastAsia"/>
        </w:rPr>
        <w:t>　　　　四、我国自然杀伤细胞企业的品牌战略</w:t>
      </w:r>
      <w:r>
        <w:rPr>
          <w:rFonts w:hint="eastAsia"/>
        </w:rPr>
        <w:br/>
      </w:r>
      <w:r>
        <w:rPr>
          <w:rFonts w:hint="eastAsia"/>
        </w:rPr>
        <w:t>　　　　五、自然杀伤细胞品牌战略管理的策略</w:t>
      </w:r>
      <w:r>
        <w:rPr>
          <w:rFonts w:hint="eastAsia"/>
        </w:rPr>
        <w:br/>
      </w:r>
      <w:r>
        <w:rPr>
          <w:rFonts w:hint="eastAsia"/>
        </w:rPr>
        <w:t>　　第三节 自然杀伤细胞经营策略分析</w:t>
      </w:r>
      <w:r>
        <w:rPr>
          <w:rFonts w:hint="eastAsia"/>
        </w:rPr>
        <w:br/>
      </w:r>
      <w:r>
        <w:rPr>
          <w:rFonts w:hint="eastAsia"/>
        </w:rPr>
        <w:t>　　　　一、自然杀伤细胞市场细分策略</w:t>
      </w:r>
      <w:r>
        <w:rPr>
          <w:rFonts w:hint="eastAsia"/>
        </w:rPr>
        <w:br/>
      </w:r>
      <w:r>
        <w:rPr>
          <w:rFonts w:hint="eastAsia"/>
        </w:rPr>
        <w:t>　　　　二、自然杀伤细胞市场创新策略</w:t>
      </w:r>
      <w:r>
        <w:rPr>
          <w:rFonts w:hint="eastAsia"/>
        </w:rPr>
        <w:br/>
      </w:r>
      <w:r>
        <w:rPr>
          <w:rFonts w:hint="eastAsia"/>
        </w:rPr>
        <w:t>　　　　三、品牌定位与品类规划</w:t>
      </w:r>
      <w:r>
        <w:rPr>
          <w:rFonts w:hint="eastAsia"/>
        </w:rPr>
        <w:br/>
      </w:r>
      <w:r>
        <w:rPr>
          <w:rFonts w:hint="eastAsia"/>
        </w:rPr>
        <w:t>　　　　四、自然杀伤细胞新产品差异化战略</w:t>
      </w:r>
      <w:r>
        <w:rPr>
          <w:rFonts w:hint="eastAsia"/>
        </w:rPr>
        <w:br/>
      </w:r>
      <w:r>
        <w:rPr>
          <w:rFonts w:hint="eastAsia"/>
        </w:rPr>
        <w:br/>
      </w:r>
      <w:r>
        <w:rPr>
          <w:rFonts w:hint="eastAsia"/>
        </w:rPr>
        <w:t>第十二章 2025-2031年中国自然杀伤细胞发展趋势预测及投资风险</w:t>
      </w:r>
      <w:r>
        <w:rPr>
          <w:rFonts w:hint="eastAsia"/>
        </w:rPr>
        <w:br/>
      </w:r>
      <w:r>
        <w:rPr>
          <w:rFonts w:hint="eastAsia"/>
        </w:rPr>
        <w:t>　　第一节 2025年自然杀伤细胞市场前景分析</w:t>
      </w:r>
      <w:r>
        <w:rPr>
          <w:rFonts w:hint="eastAsia"/>
        </w:rPr>
        <w:br/>
      </w:r>
      <w:r>
        <w:rPr>
          <w:rFonts w:hint="eastAsia"/>
        </w:rPr>
        <w:t>　　第二节 2025年自然杀伤细胞行业发展趋势预测</w:t>
      </w:r>
      <w:r>
        <w:rPr>
          <w:rFonts w:hint="eastAsia"/>
        </w:rPr>
        <w:br/>
      </w:r>
      <w:r>
        <w:rPr>
          <w:rFonts w:hint="eastAsia"/>
        </w:rPr>
        <w:t>　　第三节 自然杀伤细胞行业投资风险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自然杀伤细胞投资建议</w:t>
      </w:r>
      <w:r>
        <w:rPr>
          <w:rFonts w:hint="eastAsia"/>
        </w:rPr>
        <w:br/>
      </w:r>
      <w:r>
        <w:rPr>
          <w:rFonts w:hint="eastAsia"/>
        </w:rPr>
        <w:t>　　第一节 自然杀伤细胞行业投资环境分析</w:t>
      </w:r>
      <w:r>
        <w:rPr>
          <w:rFonts w:hint="eastAsia"/>
        </w:rPr>
        <w:br/>
      </w:r>
      <w:r>
        <w:rPr>
          <w:rFonts w:hint="eastAsia"/>
        </w:rPr>
        <w:t>　　第二节 自然杀伤细胞行业投资进入壁垒分析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2019-2024年中国自然杀伤细胞市场规模及增长情况</w:t>
      </w:r>
      <w:r>
        <w:rPr>
          <w:rFonts w:hint="eastAsia"/>
        </w:rPr>
        <w:br/>
      </w:r>
      <w:r>
        <w:rPr>
          <w:rFonts w:hint="eastAsia"/>
        </w:rPr>
        <w:t>　　图表 2019-2024年中国自然杀伤细胞行业产量及增长趋势</w:t>
      </w:r>
      <w:r>
        <w:rPr>
          <w:rFonts w:hint="eastAsia"/>
        </w:rPr>
        <w:br/>
      </w:r>
      <w:r>
        <w:rPr>
          <w:rFonts w:hint="eastAsia"/>
        </w:rPr>
        <w:t>　　图表 2025-2031年中国自然杀伤细胞行业产量预测</w:t>
      </w:r>
      <w:r>
        <w:rPr>
          <w:rFonts w:hint="eastAsia"/>
        </w:rPr>
        <w:br/>
      </w:r>
      <w:r>
        <w:rPr>
          <w:rFonts w:hint="eastAsia"/>
        </w:rPr>
        <w:t>　　图表 2019-2024年中国自然杀伤细胞行业市场需求及增长情况</w:t>
      </w:r>
      <w:r>
        <w:rPr>
          <w:rFonts w:hint="eastAsia"/>
        </w:rPr>
        <w:br/>
      </w:r>
      <w:r>
        <w:rPr>
          <w:rFonts w:hint="eastAsia"/>
        </w:rPr>
        <w:t>　　图表 2025-2031年中国自然杀伤细胞行业市场需求预测</w:t>
      </w:r>
      <w:r>
        <w:rPr>
          <w:rFonts w:hint="eastAsia"/>
        </w:rPr>
        <w:br/>
      </w:r>
      <w:r>
        <w:rPr>
          <w:rFonts w:hint="eastAsia"/>
        </w:rPr>
        <w:t>　　图表 **地区自然杀伤细胞市场规模及增长情况</w:t>
      </w:r>
      <w:r>
        <w:rPr>
          <w:rFonts w:hint="eastAsia"/>
        </w:rPr>
        <w:br/>
      </w:r>
      <w:r>
        <w:rPr>
          <w:rFonts w:hint="eastAsia"/>
        </w:rPr>
        <w:t>　　图表 **地区自然杀伤细胞行业市场需求情况</w:t>
      </w:r>
      <w:r>
        <w:rPr>
          <w:rFonts w:hint="eastAsia"/>
        </w:rPr>
        <w:br/>
      </w:r>
      <w:r>
        <w:rPr>
          <w:rFonts w:hint="eastAsia"/>
        </w:rPr>
        <w:t>　　……</w:t>
      </w:r>
      <w:r>
        <w:rPr>
          <w:rFonts w:hint="eastAsia"/>
        </w:rPr>
        <w:br/>
      </w:r>
      <w:r>
        <w:rPr>
          <w:rFonts w:hint="eastAsia"/>
        </w:rPr>
        <w:t>　　图表 **地区自然杀伤细胞市场规模及增长情况</w:t>
      </w:r>
      <w:r>
        <w:rPr>
          <w:rFonts w:hint="eastAsia"/>
        </w:rPr>
        <w:br/>
      </w:r>
      <w:r>
        <w:rPr>
          <w:rFonts w:hint="eastAsia"/>
        </w:rPr>
        <w:t>　　图表 **地区自然杀伤细胞行业市场需求情况</w:t>
      </w:r>
      <w:r>
        <w:rPr>
          <w:rFonts w:hint="eastAsia"/>
        </w:rPr>
        <w:br/>
      </w:r>
      <w:r>
        <w:rPr>
          <w:rFonts w:hint="eastAsia"/>
        </w:rPr>
        <w:t>　　图表 2019-2024年中国自然杀伤细胞行业出口情况分析</w:t>
      </w:r>
      <w:r>
        <w:rPr>
          <w:rFonts w:hint="eastAsia"/>
        </w:rPr>
        <w:br/>
      </w:r>
      <w:r>
        <w:rPr>
          <w:rFonts w:hint="eastAsia"/>
        </w:rPr>
        <w:t>　　……</w:t>
      </w:r>
      <w:r>
        <w:rPr>
          <w:rFonts w:hint="eastAsia"/>
        </w:rPr>
        <w:br/>
      </w:r>
      <w:r>
        <w:rPr>
          <w:rFonts w:hint="eastAsia"/>
        </w:rPr>
        <w:t>　　图表 自然杀伤细胞重点企业经营情况分析</w:t>
      </w:r>
      <w:r>
        <w:rPr>
          <w:rFonts w:hint="eastAsia"/>
        </w:rPr>
        <w:br/>
      </w:r>
      <w:r>
        <w:rPr>
          <w:rFonts w:hint="eastAsia"/>
        </w:rPr>
        <w:t>　　……</w:t>
      </w:r>
      <w:r>
        <w:rPr>
          <w:rFonts w:hint="eastAsia"/>
        </w:rPr>
        <w:br/>
      </w:r>
      <w:r>
        <w:rPr>
          <w:rFonts w:hint="eastAsia"/>
        </w:rPr>
        <w:t>　　图表 2025年自然杀伤细胞行业壁垒</w:t>
      </w:r>
      <w:r>
        <w:rPr>
          <w:rFonts w:hint="eastAsia"/>
        </w:rPr>
        <w:br/>
      </w:r>
      <w:r>
        <w:rPr>
          <w:rFonts w:hint="eastAsia"/>
        </w:rPr>
        <w:t>　　图表 2025年自然杀伤细胞市场前景分析</w:t>
      </w:r>
      <w:r>
        <w:rPr>
          <w:rFonts w:hint="eastAsia"/>
        </w:rPr>
        <w:br/>
      </w:r>
      <w:r>
        <w:rPr>
          <w:rFonts w:hint="eastAsia"/>
        </w:rPr>
        <w:t>　　图表 2025-2031年中国自然杀伤细胞市场规模预测</w:t>
      </w:r>
      <w:r>
        <w:rPr>
          <w:rFonts w:hint="eastAsia"/>
        </w:rPr>
        <w:br/>
      </w:r>
      <w:r>
        <w:rPr>
          <w:rFonts w:hint="eastAsia"/>
        </w:rPr>
        <w:t>　　图表 2025年自然杀伤细胞发展趋势预测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5a6167aac4ae8" w:history="1">
        <w:r>
          <w:rPr>
            <w:rStyle w:val="Hyperlink"/>
          </w:rPr>
          <w:t>2025-2031年全球与中国自然杀伤细胞市场调查研究及行业前景分析报告</w:t>
        </w:r>
      </w:hyperlink>
      <w:r>
        <w:rPr>
          <w:color w:val="C00000"/>
        </w:rPr>
        <w:t>》，报告编号：</w:t>
      </w:r>
      <w:r>
        <w:rPr>
          <w:rFonts w:hint="eastAsia"/>
          <w:color w:val="C00000"/>
        </w:rPr>
        <w:t>3516816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5a6167aac4ae8" w:history="1">
        <w:r>
          <w:rPr>
            <w:rStyle w:val="Hyperlink"/>
          </w:rPr>
          <w:t>https://www.20087.com/6/81/ZiRanShaShangXiBaoDeQianJingQuShi.html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热点：人体四大免疫细胞、nk细胞高好还是低好、nk细胞疗法一针多少钱、nk细胞疗法一针多少钱、什么叫nk细胞、nk细胞的作用、nk细胞高需要警惕四种病、人体四大免疫细胞、十大最强免疫细胞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4cbbb1ffa48b4" w:history="1">
      <w:r>
        <w:rPr>
          <w:rStyle w:val="Hyperlink"/>
        </w:rPr>
        <w:t>2025-2031年全球与中国自然杀伤细胞市场调查研究及行业前景分析报告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iRanShaShangXiBaoDeQianJingQuShi.html" TargetMode="External" Id="R3745a6167aac4ae8" /></Relationships>
</file>

<file path=word/_rels/header2.xml.rels>&#65279;<?xml version="1.0" encoding="utf-8"?><Relationships xmlns="http://schemas.openxmlformats.org/package/2006/relationships"><Relationship Type="http://schemas.openxmlformats.org/officeDocument/2006/relationships/hyperlink" Target="https://www.20087.com/6/81/ZiRanShaShangXiBaoDeQianJingQuShi.html" TargetMode="External" Id="R2324cbbb1ffa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2024-11-22T06:18:00Z</dcterms:created>
  <dcterms:modified xsi:type="dcterms:W3CDTF">2024-11-22T07:18:00Z</dcterms:modified>
  <dc:subject>2025-2031年全球与中国自然杀伤细胞市场调查研究及行业前景分析报告</dc:subject>
  <dc:title>2025-2031年全球与中国自然杀伤细胞市场调查研究及行业前景分析报告</dc:title>
  <cp:keywords>2025-2031年全球与中国自然杀伤细胞市场调查研究及行业前景分析报告</cp:keywords>
  <dc:description>2025-2031年全球与中国自然杀伤细胞市场调查研究及行业前景分析报告</dc:description>
</cp:coreProperties>
</file>