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26cfb073e4437" w:history="1">
              <w:r>
                <w:rPr>
                  <w:rStyle w:val="Hyperlink"/>
                </w:rPr>
                <w:t>2025-2031年中国软骨再生市场现状调研分析与发展前景报告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26cfb073e4437" w:history="1">
              <w:r>
                <w:rPr>
                  <w:rStyle w:val="Hyperlink"/>
                </w:rPr>
                <w:t>2025-2031年中国软骨再生市场现状调研分析与发展前景报告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26cfb073e4437" w:history="1">
                <w:r>
                  <w:rPr>
                    <w:rStyle w:val="Hyperlink"/>
                  </w:rPr>
                  <w:t>https://www.20087.com/7/11/RuanGuZaiShengDeXianZhuangYuQianJing.html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骨再生是再生医学领域的重要研究方向，旨在修复或重建因创伤、退行性疾病或先天缺陷导致的关节软骨损伤。由于关节软骨缺乏血管与神经，自我修复能力极为有限，传统治疗方法如微骨折术或软骨移植存在供体不足、修复组织力学性能差等问题。当前软骨再生技术主要围绕组织工程、细胞治疗与生物材料三大路径展开。组织工程策略结合种子细胞（如间充质干细胞、软骨细胞）、生物支架与生长因子，构建仿生软骨结构，部分产品已进入临床应用阶段。细胞疗法通过体外扩增自体或异体细胞后直接注射至损伤部位，诱导新生软骨形成。生物材料则作为临时支撑结构，引导细胞迁移、增殖与基质分泌。尽管技术取得进展，但再生组织在长期稳定性、力学匹配性与功能整合方面仍面临挑战，临床应用多限于局部缺损修复。</w:t>
      </w:r>
      <w:r>
        <w:rPr>
          <w:rFonts w:hint="eastAsia"/>
        </w:rPr>
        <w:br/>
      </w:r>
      <w:r>
        <w:rPr>
          <w:rFonts w:hint="eastAsia"/>
        </w:rPr>
        <w:t>　　未来，软骨再生将向精准化、多功能集成与个性化治疗方向发展。基因编辑技术可能用于优化种子细胞的分化潜能与抗炎特性，提升再生效率。智能响应型生物材料将具备环境感知能力，可根据局部pH、酶活性或机械刺激释放生长因子，实现动态调控。3D生物打印技术将推动复杂结构软骨的精确构建，实现细胞与基质的空间有序分布，模拟天然组织异质性。个性化医疗模式下，基于患者影像数据与生物标志物的定制化再生方案将成为可能，提升治疗匹配度与预后效果。外泌体与非编码RNA等无细胞疗法可能成为新方向，通过调控局部微环境促进内源性修复。监管体系将逐步完善，推动更多再生产品完成临床验证并实现产业化。随着跨学科融合深化，软骨再生有望从局部修复向全关节功能重建拓展，为骨关节炎等退行性疾病提供根本性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26cfb073e4437" w:history="1">
        <w:r>
          <w:rPr>
            <w:rStyle w:val="Hyperlink"/>
          </w:rPr>
          <w:t>2025-2031年中国软骨再生市场现状调研分析与发展前景报告</w:t>
        </w:r>
      </w:hyperlink>
      <w:r>
        <w:rPr>
          <w:rFonts w:hint="eastAsia"/>
        </w:rPr>
        <w:t>》基于国家统计局、相关行业协会的详实数据，系统分析软骨再生行业的市场规模、产业链结构和价格体系，客观呈现当前软骨再生技术发展水平及未来创新方向。报告结合宏观经济环境和行业运行规律，科学预测软骨再生市场发展前景与增长趋势，评估不同软骨再生细分领域的商业机会与潜在风险，并通过对软骨再生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软骨再生行业概述</w:t>
      </w:r>
      <w:r>
        <w:rPr>
          <w:rFonts w:hint="eastAsia"/>
        </w:rPr>
        <w:br/>
      </w:r>
      <w:r>
        <w:rPr>
          <w:rFonts w:hint="eastAsia"/>
        </w:rPr>
        <w:t>　　第一节 软骨再生定义与分类</w:t>
      </w:r>
      <w:r>
        <w:rPr>
          <w:rFonts w:hint="eastAsia"/>
        </w:rPr>
        <w:br/>
      </w:r>
      <w:r>
        <w:rPr>
          <w:rFonts w:hint="eastAsia"/>
        </w:rPr>
        <w:t>　　第二节 软骨再生应用领域</w:t>
      </w:r>
      <w:r>
        <w:rPr>
          <w:rFonts w:hint="eastAsia"/>
        </w:rPr>
        <w:br/>
      </w:r>
      <w:r>
        <w:rPr>
          <w:rFonts w:hint="eastAsia"/>
        </w:rPr>
        <w:t>　　第三节 软骨再生行业经济指标分析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软骨再生产业链及经营模式分析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三、软骨再生销售模式及销售渠道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全球软骨再生市场发展综述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2019-2024年全球软骨再生市场规模与趋势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主要国家与地区软骨再生市场分析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2025-2031年全球软骨再生行业发展趋势与前景预测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中国软骨再生行业市场分析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2024-2025年软骨再生产能与投资动态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一、国内软骨再生产能及利用情况</w:t>
      </w:r>
      <w:r>
        <w:rPr>
          <w:rFonts w:hint="eastAsia"/>
        </w:rPr>
        <w:br/>
      </w:r>
      <w:r>
        <w:rPr>
          <w:rFonts w:hint="eastAsia"/>
        </w:rPr>
        <w:t>　　　　二、软骨再生产能扩张与投资动态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2025-2031年软骨再生行业产量统计与趋势预测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一、2019-2024年软骨再生行业产量数据统计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1、2019-2024年软骨再生产量及增长趋势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2、2019-2024年软骨再生细分产品产量及份额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二、影响软骨再生产量的关键因素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三、2025-2031年软骨再生产量预测</w:t>
      </w:r>
      <w:r>
        <w:rPr>
          <w:rFonts w:hint="eastAsia"/>
        </w:rPr>
        <w:br/>
      </w:r>
      <w:r>
        <w:rPr>
          <w:rFonts w:hint="eastAsia"/>
        </w:rPr>
        <w:t>　　第三节 2025-2031年软骨再生市场需求与销售分析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一、2024-2025年软骨再生行业需求现状</w:t>
      </w:r>
      <w:r>
        <w:rPr>
          <w:rFonts w:hint="eastAsia"/>
        </w:rPr>
        <w:br/>
      </w:r>
      <w:r>
        <w:rPr>
          <w:rFonts w:hint="eastAsia"/>
        </w:rPr>
        <w:t>　　　　二、软骨再生客户群体与需求特点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三、2019-2024年软骨再生行业销售规模分析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四、2025-2031年软骨再生市场增长潜力与规模预测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中国软骨再生细分市场与下游应用领域分析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软骨再生细分市场分析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一、2024-2025年软骨再生主要细分产品市场现状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软骨再生下游应用与客户群体分析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一、2024-2025年软骨再生各应用领域市场现状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2024-2025年软骨再生行业技术发展现状及趋势分析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软骨再生行业技术发展现状分析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国内外软骨再生行业技术差异与原因</w:t>
      </w:r>
      <w:r>
        <w:rPr>
          <w:rFonts w:hint="eastAsia"/>
        </w:rPr>
        <w:br/>
      </w:r>
      <w:r>
        <w:rPr>
          <w:rFonts w:hint="eastAsia"/>
        </w:rPr>
        <w:t>　　第三节 软骨再生行业技术发展方向、趋势预测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提升软骨再生行业技术能力策略建议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软骨再生价格机制与竞争策略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一、2019-2024年软骨再生市场价格走势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软骨再生定价策略与方法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2025-2031年软骨再生价格竞争态势与趋势预测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中国软骨再生行业重点区域市场研究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2024-2025年重点区域软骨再生市场发展概况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二、2019-2024年软骨再生市场需求规模情况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三、2025-2031年软骨再生行业发展潜力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二、2019-2024年软骨再生市场需求规模情况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三、2025-2031年软骨再生行业发展潜力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二、2019-2024年软骨再生市场需求规模情况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三、2025-2031年软骨再生行业发展潜力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二、2019-2024年软骨再生市场需求规模情况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三、2025-2031年软骨再生行业发展潜力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二、2019-2024年软骨再生市场需求规模情况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三、2025-2031年软骨再生行业发展潜力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2019-2024年中国软骨再生行业进出口情况分析</w:t>
      </w:r>
      <w:r>
        <w:rPr>
          <w:rFonts w:hint="eastAsia"/>
        </w:rPr>
        <w:br/>
      </w:r>
      <w:r>
        <w:rPr>
          <w:rFonts w:hint="eastAsia"/>
        </w:rPr>
        <w:t>　　第一节 软骨再生行业进口情况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一、2019-2024年软骨再生进口规模及增长情况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二、软骨再生主要进口来源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软骨再生行业出口情况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一、2019-2024年软骨再生出口规模及增长情况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二、软骨再生主要出口目的地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2019-2024年中国软骨再生行业总体发展与财务状况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2019-2024年中国软骨再生行业规模情况</w:t>
      </w:r>
      <w:r>
        <w:rPr>
          <w:rFonts w:hint="eastAsia"/>
        </w:rPr>
        <w:br/>
      </w:r>
      <w:r>
        <w:rPr>
          <w:rFonts w:hint="eastAsia"/>
        </w:rPr>
        <w:t>　　　　一、软骨再生行业企业数量规模</w:t>
      </w:r>
      <w:r>
        <w:rPr>
          <w:rFonts w:hint="eastAsia"/>
        </w:rPr>
        <w:br/>
      </w:r>
      <w:r>
        <w:rPr>
          <w:rFonts w:hint="eastAsia"/>
        </w:rPr>
        <w:t>　　　　二、软骨再生行业从业人员规模</w:t>
      </w:r>
      <w:r>
        <w:rPr>
          <w:rFonts w:hint="eastAsia"/>
        </w:rPr>
        <w:br/>
      </w:r>
      <w:r>
        <w:rPr>
          <w:rFonts w:hint="eastAsia"/>
        </w:rPr>
        <w:t>　　　　三、软骨再生行业市场敏感性分析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2019-2024年中国软骨再生行业财务能力分析</w:t>
      </w:r>
      <w:r>
        <w:rPr>
          <w:rFonts w:hint="eastAsia"/>
        </w:rPr>
        <w:br/>
      </w:r>
      <w:r>
        <w:rPr>
          <w:rFonts w:hint="eastAsia"/>
        </w:rPr>
        <w:t>　　　　一、软骨再生行业盈利能力</w:t>
      </w:r>
      <w:r>
        <w:rPr>
          <w:rFonts w:hint="eastAsia"/>
        </w:rPr>
        <w:br/>
      </w:r>
      <w:r>
        <w:rPr>
          <w:rFonts w:hint="eastAsia"/>
        </w:rPr>
        <w:t>　　　　二、软骨再生行业偿债能力</w:t>
      </w:r>
      <w:r>
        <w:rPr>
          <w:rFonts w:hint="eastAsia"/>
        </w:rPr>
        <w:br/>
      </w:r>
      <w:r>
        <w:rPr>
          <w:rFonts w:hint="eastAsia"/>
        </w:rPr>
        <w:t>　　　　三、软骨再生行业营运能力</w:t>
      </w:r>
      <w:r>
        <w:rPr>
          <w:rFonts w:hint="eastAsia"/>
        </w:rPr>
        <w:br/>
      </w:r>
      <w:r>
        <w:rPr>
          <w:rFonts w:hint="eastAsia"/>
        </w:rPr>
        <w:t>　　　　四、软骨再生行业发展能力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软骨再生行业重点企业调研分析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二、企业软骨再生业务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二、企业软骨再生业务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二、企业软骨再生业务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二、企业软骨再生业务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二、企业软骨再生业务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二、企业软骨再生业务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中国软骨再生行业竞争格局分析</w:t>
      </w:r>
      <w:r>
        <w:rPr>
          <w:rFonts w:hint="eastAsia"/>
        </w:rPr>
        <w:br/>
      </w:r>
      <w:r>
        <w:rPr>
          <w:rFonts w:hint="eastAsia"/>
        </w:rPr>
        <w:t>　　第一节 软骨再生行业竞争格局总览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2024-2025年软骨再生行业竞争力分析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2019-2024年软骨再生行业企业并购活动分析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2024-2025年软骨再生行业会展与招投标活动分析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一、软骨再生行业会展活动及其市场影响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2025年中国软骨再生企业发展企业发展策略与建议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软骨再生销售模式与渠道策略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软骨再生品牌与市场推广策略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软骨再生研发投入与技术创新能力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软骨再生合作联盟与资源整合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中国软骨再生行业风险与对策</w:t>
      </w:r>
      <w:r>
        <w:rPr>
          <w:rFonts w:hint="eastAsia"/>
        </w:rPr>
        <w:br/>
      </w:r>
      <w:r>
        <w:rPr>
          <w:rFonts w:hint="eastAsia"/>
        </w:rPr>
        <w:t>　　第一节 软骨再生行业SWOT分析</w:t>
      </w:r>
      <w:r>
        <w:rPr>
          <w:rFonts w:hint="eastAsia"/>
        </w:rPr>
        <w:br/>
      </w:r>
      <w:r>
        <w:rPr>
          <w:rFonts w:hint="eastAsia"/>
        </w:rPr>
        <w:t>　　　　一、软骨再生行业优势</w:t>
      </w:r>
      <w:r>
        <w:rPr>
          <w:rFonts w:hint="eastAsia"/>
        </w:rPr>
        <w:br/>
      </w:r>
      <w:r>
        <w:rPr>
          <w:rFonts w:hint="eastAsia"/>
        </w:rPr>
        <w:t>　　　　二、软骨再生行业劣势</w:t>
      </w:r>
      <w:r>
        <w:rPr>
          <w:rFonts w:hint="eastAsia"/>
        </w:rPr>
        <w:br/>
      </w:r>
      <w:r>
        <w:rPr>
          <w:rFonts w:hint="eastAsia"/>
        </w:rPr>
        <w:t>　　　　三、软骨再生市场机会</w:t>
      </w:r>
      <w:r>
        <w:rPr>
          <w:rFonts w:hint="eastAsia"/>
        </w:rPr>
        <w:br/>
      </w:r>
      <w:r>
        <w:rPr>
          <w:rFonts w:hint="eastAsia"/>
        </w:rPr>
        <w:t>　　　　四、软骨再生市场威胁</w:t>
      </w:r>
      <w:r>
        <w:rPr>
          <w:rFonts w:hint="eastAsia"/>
        </w:rPr>
        <w:br/>
      </w:r>
      <w:r>
        <w:rPr>
          <w:rFonts w:hint="eastAsia"/>
        </w:rPr>
        <w:t>　　第二节 软骨再生行业风险及对策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2025-2031年中国软骨再生行业前景与发展趋势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2024-2025年软骨再生行业发展环境分析</w:t>
      </w:r>
      <w:r>
        <w:rPr>
          <w:rFonts w:hint="eastAsia"/>
        </w:rPr>
        <w:br/>
      </w:r>
      <w:r>
        <w:rPr>
          <w:rFonts w:hint="eastAsia"/>
        </w:rPr>
        <w:t>　　　　一、软骨再生行业主管部门与监管体制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二、软骨再生行业主要法律法规及政策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三、软骨再生行业标准与质量监管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2025-2031年软骨再生行业发展趋势与方向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2025-2031年软骨再生行业发展潜力与机遇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软骨再生行业研究结论与建议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(中:智:林)软骨再生行业发展建议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2019-2024年中国软骨再生市场规模及增长情况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2019-2024年中国软骨再生行业产量及增长趋势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2025-2031年中国软骨再生行业产量预测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2019-2024年中国软骨再生行业市场需求及增长情况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2025-2031年中国软骨再生行业市场需求预测</w:t>
      </w:r>
      <w:r>
        <w:rPr>
          <w:rFonts w:hint="eastAsia"/>
        </w:rPr>
        <w:br/>
      </w:r>
      <w:r>
        <w:rPr>
          <w:rFonts w:hint="eastAsia"/>
        </w:rPr>
        <w:t>　　图表 **地区软骨再生市场规模及增长情况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**地区软骨再生行业市场需求情况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**地区软骨再生市场规模及增长情况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**地区软骨再生行业市场需求情况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2019-2024年中国软骨再生行业出口情况分析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软骨再生重点企业经营情况分析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2025年软骨再生行业壁垒</w:t>
      </w:r>
      <w:r>
        <w:rPr>
          <w:rFonts w:hint="eastAsia"/>
        </w:rPr>
        <w:br/>
      </w:r>
      <w:r>
        <w:rPr>
          <w:rFonts w:hint="eastAsia"/>
        </w:rPr>
        <w:t>　　图表 2025年软骨再生市场前景分析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2025-2031年中国软骨再生市场规模预测</w:t>
      </w:r>
      <w:r>
        <w:rPr>
          <w:rFonts w:hint="eastAsia"/>
        </w:rPr>
        <w:br/>
      </w:r>
      <w:r>
        <w:rPr>
          <w:rFonts w:hint="eastAsia"/>
        </w:rPr>
        <w:t>　　图表 2025年软骨再生发展趋势预测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26cfb073e4437" w:history="1">
        <w:r>
          <w:rPr>
            <w:rStyle w:val="Hyperlink"/>
          </w:rPr>
          <w:t>2025-2031年中国软骨再生市场现状调研分析与发展前景报告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26cfb073e4437" w:history="1">
        <w:r>
          <w:rPr>
            <w:rStyle w:val="Hyperlink"/>
          </w:rPr>
          <w:t>https://www.20087.com/7/11/RuanGuZaiShengDeXianZhuangYuQianJing.html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热点：软骨再生机制、软骨再生产品、软骨再生药物、软骨再生能力强吗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d06c99b5146fa" w:history="1">
      <w:r>
        <w:rPr>
          <w:rStyle w:val="Hyperlink"/>
        </w:rPr>
        <w:t>2025-2031年中国软骨再生市场现状调研分析与发展前景报告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RuanGuZaiShengDeXianZhuangYuQianJing.html" TargetMode="External" Id="R3c026cfb073e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RuanGuZaiShengDeXianZhuangYuQianJing.html" TargetMode="External" Id="Rbd9d06c99b51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2025-08-20T02:17:30Z</dcterms:created>
  <dcterms:modified xsi:type="dcterms:W3CDTF">2025-08-20T03:17:30Z</dcterms:modified>
  <dc:subject>2025-2031年中国软骨再生市场现状调研分析与发展前景报告</dc:subject>
  <dc:title>2025-2031年中国软骨再生市场现状调研分析与发展前景报告</dc:title>
  <cp:keywords>2025-2031年中国软骨再生市场现状调研分析与发展前景报告</cp:keywords>
  <dc:description>2025-2031年中国软骨再生市场现状调研分析与发展前景报告</dc:description>
</cp:coreProperties>
</file>