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0df50719743fe" w:history="1">
              <w:r>
                <w:rPr>
                  <w:rStyle w:val="Hyperlink"/>
                </w:rPr>
                <w:t>2025-2031年中国医用磁共振市场现状调研与前景分析报告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0df50719743fe" w:history="1">
              <w:r>
                <w:rPr>
                  <w:rStyle w:val="Hyperlink"/>
                </w:rPr>
                <w:t>2025-2031年中国医用磁共振市场现状调研与前景分析报告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0df50719743fe" w:history="1">
                <w:r>
                  <w:rPr>
                    <w:rStyle w:val="Hyperlink"/>
                  </w:rPr>
                  <w:t>https://www.20087.com/7/11/YiYongCiGongZhenHangYeQianJing.html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医用磁共振（MRI）作为高端医学影像设备，在中枢神经、musculoskeletal 及肿瘤诊断中发挥不可替代作用。技术发展聚焦于高场强（3T及以上）、宽孔径、快速成像与功能成像（如fMRI、DWI）能力提升。国产厂商在1.5T常规机型上已实现技术突破并进入主流医院，但在7T超高场、全身一体化线圈、人工智能重建算法等前沿领域仍依赖国际巨头。行业痛点包括设备购置与运维成本高昂、液氦消耗与失超风险、扫描流程复杂导致患者体验不佳，以及基层医院缺乏专业操作与判读人才。此外，MRI与PACS、AI辅助诊断系统的数据互通仍存在标准壁垒。</w:t>
      </w:r>
      <w:r>
        <w:rPr>
          <w:rFonts w:hint="eastAsia"/>
        </w:rPr>
        <w:br/>
      </w:r>
      <w:r>
        <w:rPr>
          <w:rFonts w:hint="eastAsia"/>
        </w:rPr>
        <w:t>　　未来，医用磁共振将加速向“更高性能、更优体验、更广可及”方向演进。一方面，零液氦挥发（Zero Boil-Off）技术与低温再冷凝系统将彻底解决液氦依赖，提升设备部署灵活性；压缩感知与深度学习重建算法可将扫描时间缩短50%以上，缓解幽闭恐惧与运动伪影问题。另一方面，AI将深度融入全流程，从自动摆位、协议推荐到病灶分割与报告生成，降低对操作者经验的依赖。在可及性层面，低成本、低场强（如0.5T）MRI结合云诊断平台，将推动设备下沉至县域医院与社区中心。此外，多模态融合（如PET-MR）与分子影像探针开发将拓展MRI在精准医疗中的边界。长期看，具备全链条技术自主、临床场景深度理解与智慧医疗生态整合能力的医用磁共振企业，将在全球高端医疗装备竞争中确立领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0df50719743fe" w:history="1">
        <w:r>
          <w:rPr>
            <w:rStyle w:val="Hyperlink"/>
          </w:rPr>
          <w:t>2025-2031年中国医用磁共振市场现状调研与前景分析报告</w:t>
        </w:r>
      </w:hyperlink>
      <w:r>
        <w:rPr>
          <w:rFonts w:hint="eastAsia"/>
        </w:rPr>
        <w:t>》系统梳理了医用磁共振行业的产业链结构，详细解读了医用磁共振市场规模、需求变化及价格动态，并对医用磁共振行业现状进行了全面分析。报告基于详实数据，科学预测了医用磁共振市场前景与发展趋势，同时聚焦医用磁共振重点企业的经营表现，剖析了行业竞争格局、市场集中度及品牌影响力。通过对医用磁共振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医用磁共振行业概述</w:t>
      </w:r>
      <w:r>
        <w:rPr>
          <w:rFonts w:hint="eastAsia"/>
        </w:rPr>
        <w:br/>
      </w:r>
      <w:r>
        <w:rPr>
          <w:rFonts w:hint="eastAsia"/>
        </w:rPr>
        <w:t>　　第一节 医用磁共振定义与分类</w:t>
      </w:r>
      <w:r>
        <w:rPr>
          <w:rFonts w:hint="eastAsia"/>
        </w:rPr>
        <w:br/>
      </w:r>
      <w:r>
        <w:rPr>
          <w:rFonts w:hint="eastAsia"/>
        </w:rPr>
        <w:t>　　第二节 医用磁共振应用领域</w:t>
      </w:r>
      <w:r>
        <w:rPr>
          <w:rFonts w:hint="eastAsia"/>
        </w:rPr>
        <w:br/>
      </w:r>
      <w:r>
        <w:rPr>
          <w:rFonts w:hint="eastAsia"/>
        </w:rPr>
        <w:t>　　第三节 医用磁共振行业经济指标分析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医用磁共振产业链及经营模式分析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三、医用磁共振销售模式及销售渠道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全球医用磁共振市场发展综述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2019-2024年全球医用磁共振市场规模与趋势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主要国家与地区医用磁共振市场分析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2025-2031年全球医用磁共振行业发展趋势与前景预测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中国医用磁共振行业市场分析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2024-2025年医用磁共振产能与投资动态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一、国内医用磁共振产能及利用情况</w:t>
      </w:r>
      <w:r>
        <w:rPr>
          <w:rFonts w:hint="eastAsia"/>
        </w:rPr>
        <w:br/>
      </w:r>
      <w:r>
        <w:rPr>
          <w:rFonts w:hint="eastAsia"/>
        </w:rPr>
        <w:t>　　　　二、医用磁共振产能扩张与投资动态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2025-2031年医用磁共振行业产量统计与趋势预测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一、2019-2024年医用磁共振行业产量数据统计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1、2019-2024年医用磁共振产量及增长趋势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2、2019-2024年医用磁共振细分产品产量及份额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二、影响医用磁共振产量的关键因素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三、2025-2031年医用磁共振产量预测</w:t>
      </w:r>
      <w:r>
        <w:rPr>
          <w:rFonts w:hint="eastAsia"/>
        </w:rPr>
        <w:br/>
      </w:r>
      <w:r>
        <w:rPr>
          <w:rFonts w:hint="eastAsia"/>
        </w:rPr>
        <w:t>　　第三节 2025-2031年医用磁共振市场需求与销售分析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一、2024-2025年医用磁共振行业需求现状</w:t>
      </w:r>
      <w:r>
        <w:rPr>
          <w:rFonts w:hint="eastAsia"/>
        </w:rPr>
        <w:br/>
      </w:r>
      <w:r>
        <w:rPr>
          <w:rFonts w:hint="eastAsia"/>
        </w:rPr>
        <w:t>　　　　二、医用磁共振客户群体与需求特点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三、2019-2024年医用磁共振行业销售规模分析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四、2025-2031年医用磁共振市场增长潜力与规模预测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中国医用磁共振细分市场与下游应用领域分析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医用磁共振细分市场分析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一、2024-2025年医用磁共振主要细分产品市场现状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医用磁共振下游应用与客户群体分析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一、2024-2025年医用磁共振各应用领域市场现状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2024-2025年医用磁共振行业技术发展现状及趋势分析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医用磁共振行业技术发展现状分析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国内外医用磁共振行业技术差异与原因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医用磁共振行业技术发展方向、趋势预测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提升医用磁共振行业技术能力策略建议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医用磁共振价格机制与竞争策略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一、2019-2024年医用磁共振市场价格走势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医用磁共振定价策略与方法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2025-2031年医用磁共振价格竞争态势与趋势预测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中国医用磁共振行业重点区域市场研究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2024-2025年重点区域医用磁共振市场发展概况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二、2019-2024年医用磁共振市场需求规模情况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三、2025-2031年医用磁共振行业发展潜力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二、2019-2024年医用磁共振市场需求规模情况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三、2025-2031年医用磁共振行业发展潜力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二、2019-2024年医用磁共振市场需求规模情况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三、2025-2031年医用磁共振行业发展潜力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二、2019-2024年医用磁共振市场需求规模情况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三、2025-2031年医用磁共振行业发展潜力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二、2019-2024年医用磁共振市场需求规模情况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三、2025-2031年医用磁共振行业发展潜力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2019-2024年中国医用磁共振行业进出口情况分析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医用磁共振行业进口情况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一、2019-2024年医用磁共振进口规模及增长情况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二、医用磁共振主要进口来源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医用磁共振行业出口情况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一、2019-2024年医用磁共振出口规模及增长情况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二、医用磁共振主要出口目的地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2019-2024年中国医用磁共振行业总体发展与财务状况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2019-2024年中国医用磁共振行业规模情况</w:t>
      </w:r>
      <w:r>
        <w:rPr>
          <w:rFonts w:hint="eastAsia"/>
        </w:rPr>
        <w:br/>
      </w:r>
      <w:r>
        <w:rPr>
          <w:rFonts w:hint="eastAsia"/>
        </w:rPr>
        <w:t>　　　　一、医用磁共振行业企业数量规模</w:t>
      </w:r>
      <w:r>
        <w:rPr>
          <w:rFonts w:hint="eastAsia"/>
        </w:rPr>
        <w:br/>
      </w:r>
      <w:r>
        <w:rPr>
          <w:rFonts w:hint="eastAsia"/>
        </w:rPr>
        <w:t>　　　　二、医用磁共振行业从业人员规模</w:t>
      </w:r>
      <w:r>
        <w:rPr>
          <w:rFonts w:hint="eastAsia"/>
        </w:rPr>
        <w:br/>
      </w:r>
      <w:r>
        <w:rPr>
          <w:rFonts w:hint="eastAsia"/>
        </w:rPr>
        <w:t>　　　　三、医用磁共振行业市场敏感性分析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2019-2024年中国医用磁共振行业财务能力分析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一、医用磁共振行业盈利能力</w:t>
      </w:r>
      <w:r>
        <w:rPr>
          <w:rFonts w:hint="eastAsia"/>
        </w:rPr>
        <w:br/>
      </w:r>
      <w:r>
        <w:rPr>
          <w:rFonts w:hint="eastAsia"/>
        </w:rPr>
        <w:t>　　　　二、医用磁共振行业偿债能力</w:t>
      </w:r>
      <w:r>
        <w:rPr>
          <w:rFonts w:hint="eastAsia"/>
        </w:rPr>
        <w:br/>
      </w:r>
      <w:r>
        <w:rPr>
          <w:rFonts w:hint="eastAsia"/>
        </w:rPr>
        <w:t>　　　　三、医用磁共振行业营运能力</w:t>
      </w:r>
      <w:r>
        <w:rPr>
          <w:rFonts w:hint="eastAsia"/>
        </w:rPr>
        <w:br/>
      </w:r>
      <w:r>
        <w:rPr>
          <w:rFonts w:hint="eastAsia"/>
        </w:rPr>
        <w:t>　　　　四、医用磁共振行业发展能力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医用磁共振行业重点企业调研分析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二、企业医用磁共振业务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二、企业医用磁共振业务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二、企业医用磁共振业务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二、企业医用磁共振业务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二、企业医用磁共振业务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二、企业医用磁共振业务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中国医用磁共振行业竞争格局分析</w:t>
      </w:r>
      <w:r>
        <w:rPr>
          <w:rFonts w:hint="eastAsia"/>
        </w:rPr>
        <w:br/>
      </w:r>
      <w:r>
        <w:rPr>
          <w:rFonts w:hint="eastAsia"/>
        </w:rPr>
        <w:t>　　第一节 医用磁共振行业竞争格局总览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2024-2025年医用磁共振行业竞争力分析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2019-2024年医用磁共振行业企业并购活动分析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2024-2025年医用磁共振行业会展与招投标活动分析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一、医用磁共振行业会展活动及其市场影响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2025年中国医用磁共振企业发展企业发展策略与建议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医用磁共振销售模式与渠道策略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医用磁共振品牌与市场推广策略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医用磁共振研发投入与技术创新能力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医用磁共振合作联盟与资源整合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中国医用磁共振行业风险与对策</w:t>
      </w:r>
      <w:r>
        <w:rPr>
          <w:rFonts w:hint="eastAsia"/>
        </w:rPr>
        <w:br/>
      </w:r>
      <w:r>
        <w:rPr>
          <w:rFonts w:hint="eastAsia"/>
        </w:rPr>
        <w:t>　　第一节 医用磁共振行业SWOT分析</w:t>
      </w:r>
      <w:r>
        <w:rPr>
          <w:rFonts w:hint="eastAsia"/>
        </w:rPr>
        <w:br/>
      </w:r>
      <w:r>
        <w:rPr>
          <w:rFonts w:hint="eastAsia"/>
        </w:rPr>
        <w:t>　　　　一、医用磁共振行业优势</w:t>
      </w:r>
      <w:r>
        <w:rPr>
          <w:rFonts w:hint="eastAsia"/>
        </w:rPr>
        <w:br/>
      </w:r>
      <w:r>
        <w:rPr>
          <w:rFonts w:hint="eastAsia"/>
        </w:rPr>
        <w:t>　　　　二、医用磁共振行业劣势</w:t>
      </w:r>
      <w:r>
        <w:rPr>
          <w:rFonts w:hint="eastAsia"/>
        </w:rPr>
        <w:br/>
      </w:r>
      <w:r>
        <w:rPr>
          <w:rFonts w:hint="eastAsia"/>
        </w:rPr>
        <w:t>　　　　三、医用磁共振市场机会</w:t>
      </w:r>
      <w:r>
        <w:rPr>
          <w:rFonts w:hint="eastAsia"/>
        </w:rPr>
        <w:br/>
      </w:r>
      <w:r>
        <w:rPr>
          <w:rFonts w:hint="eastAsia"/>
        </w:rPr>
        <w:t>　　　　四、医用磁共振市场威胁</w:t>
      </w:r>
      <w:r>
        <w:rPr>
          <w:rFonts w:hint="eastAsia"/>
        </w:rPr>
        <w:br/>
      </w:r>
      <w:r>
        <w:rPr>
          <w:rFonts w:hint="eastAsia"/>
        </w:rPr>
        <w:t>　　第二节 医用磁共振行业风险及对策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2025-2031年中国医用磁共振行业前景与发展趋势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2024-2025年医用磁共振行业发展环境分析</w:t>
      </w:r>
      <w:r>
        <w:rPr>
          <w:rFonts w:hint="eastAsia"/>
        </w:rPr>
        <w:br/>
      </w:r>
      <w:r>
        <w:rPr>
          <w:rFonts w:hint="eastAsia"/>
        </w:rPr>
        <w:t>　　　　一、医用磁共振行业主管部门与监管体制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二、医用磁共振行业主要法律法规及政策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三、医用磁共振行业标准与质量监管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2025-2031年医用磁共振行业发展趋势与方向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2025-2031年医用磁共振行业发展潜力与机遇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医用磁共振行业研究结论与建议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中智^林：医用磁共振行业发展建议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医用磁共振行业类别</w:t>
      </w:r>
      <w:r>
        <w:rPr>
          <w:rFonts w:hint="eastAsia"/>
        </w:rPr>
        <w:br/>
      </w:r>
      <w:r>
        <w:rPr>
          <w:rFonts w:hint="eastAsia"/>
        </w:rPr>
        <w:t>　　图表 医用磁共振行业产业链调研</w:t>
      </w:r>
      <w:r>
        <w:rPr>
          <w:rFonts w:hint="eastAsia"/>
        </w:rPr>
        <w:br/>
      </w:r>
      <w:r>
        <w:rPr>
          <w:rFonts w:hint="eastAsia"/>
        </w:rPr>
        <w:t>　　图表 医用磁共振行业现状</w:t>
      </w:r>
      <w:r>
        <w:rPr>
          <w:rFonts w:hint="eastAsia"/>
        </w:rPr>
        <w:br/>
      </w:r>
      <w:r>
        <w:rPr>
          <w:rFonts w:hint="eastAsia"/>
        </w:rPr>
        <w:t>　　图表 医用磁共振行业标准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2019-2024年中国医用磁共振行业市场规模</w:t>
      </w:r>
      <w:r>
        <w:rPr>
          <w:rFonts w:hint="eastAsia"/>
        </w:rPr>
        <w:br/>
      </w:r>
      <w:r>
        <w:rPr>
          <w:rFonts w:hint="eastAsia"/>
        </w:rPr>
        <w:t>　　图表 2024年中国医用磁共振行业产能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2019-2024年中国医用磁共振行业产量统计</w:t>
      </w:r>
      <w:r>
        <w:rPr>
          <w:rFonts w:hint="eastAsia"/>
        </w:rPr>
        <w:br/>
      </w:r>
      <w:r>
        <w:rPr>
          <w:rFonts w:hint="eastAsia"/>
        </w:rPr>
        <w:t>　　图表 医用磁共振行业动态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2019-2024年中国医用磁共振市场需求量</w:t>
      </w:r>
      <w:r>
        <w:rPr>
          <w:rFonts w:hint="eastAsia"/>
        </w:rPr>
        <w:br/>
      </w:r>
      <w:r>
        <w:rPr>
          <w:rFonts w:hint="eastAsia"/>
        </w:rPr>
        <w:t>　　图表 2024年中国医用磁共振行业需求区域调研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2019-2024年中国医用磁共振行情</w:t>
      </w:r>
      <w:r>
        <w:rPr>
          <w:rFonts w:hint="eastAsia"/>
        </w:rPr>
        <w:br/>
      </w:r>
      <w:r>
        <w:rPr>
          <w:rFonts w:hint="eastAsia"/>
        </w:rPr>
        <w:t>　　图表 2019-2024年中国医用磁共振价格走势图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2019-2024年中国医用磁共振行业销售收入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2019-2024年中国医用磁共振行业盈利情况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2019-2024年中国医用磁共振行业利润总额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2019-2024年中国医用磁共振进口统计</w:t>
      </w:r>
      <w:r>
        <w:rPr>
          <w:rFonts w:hint="eastAsia"/>
        </w:rPr>
        <w:br/>
      </w:r>
      <w:r>
        <w:rPr>
          <w:rFonts w:hint="eastAsia"/>
        </w:rPr>
        <w:t>　　图表 2019-2024年中国医用磁共振出口统计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2019-2024年中国医用磁共振行业企业数量统计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**地区医用磁共振市场规模</w:t>
      </w:r>
      <w:r>
        <w:rPr>
          <w:rFonts w:hint="eastAsia"/>
        </w:rPr>
        <w:br/>
      </w:r>
      <w:r>
        <w:rPr>
          <w:rFonts w:hint="eastAsia"/>
        </w:rPr>
        <w:t>　　图表 **地区医用磁共振行业市场需求</w:t>
      </w:r>
      <w:r>
        <w:rPr>
          <w:rFonts w:hint="eastAsia"/>
        </w:rPr>
        <w:br/>
      </w:r>
      <w:r>
        <w:rPr>
          <w:rFonts w:hint="eastAsia"/>
        </w:rPr>
        <w:t>　　图表 **地区医用磁共振市场调研</w:t>
      </w:r>
      <w:r>
        <w:rPr>
          <w:rFonts w:hint="eastAsia"/>
        </w:rPr>
        <w:br/>
      </w:r>
      <w:r>
        <w:rPr>
          <w:rFonts w:hint="eastAsia"/>
        </w:rPr>
        <w:t>　　图表 **地区医用磁共振行业市场需求分析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**地区医用磁共振市场规模</w:t>
      </w:r>
      <w:r>
        <w:rPr>
          <w:rFonts w:hint="eastAsia"/>
        </w:rPr>
        <w:br/>
      </w:r>
      <w:r>
        <w:rPr>
          <w:rFonts w:hint="eastAsia"/>
        </w:rPr>
        <w:t>　　图表 **地区医用磁共振行业市场需求</w:t>
      </w:r>
      <w:r>
        <w:rPr>
          <w:rFonts w:hint="eastAsia"/>
        </w:rPr>
        <w:br/>
      </w:r>
      <w:r>
        <w:rPr>
          <w:rFonts w:hint="eastAsia"/>
        </w:rPr>
        <w:t>　　图表 **地区医用磁共振市场调研</w:t>
      </w:r>
      <w:r>
        <w:rPr>
          <w:rFonts w:hint="eastAsia"/>
        </w:rPr>
        <w:br/>
      </w:r>
      <w:r>
        <w:rPr>
          <w:rFonts w:hint="eastAsia"/>
        </w:rPr>
        <w:t>　　图表 **地区医用磁共振行业市场需求分析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医用磁共振行业竞争对手分析</w:t>
      </w:r>
      <w:r>
        <w:rPr>
          <w:rFonts w:hint="eastAsia"/>
        </w:rPr>
        <w:br/>
      </w:r>
      <w:r>
        <w:rPr>
          <w:rFonts w:hint="eastAsia"/>
        </w:rPr>
        <w:t>　　图表 医用磁共振重点企业（一）基本信息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医用磁共振重点企业（一）经营情况分析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医用磁共振重点企业（一）主要经济指标情况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医用磁共振重点企业（一）盈利能力情况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医用磁共振重点企业（一）偿债能力情况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医用磁共振重点企业（一）运营能力情况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医用磁共振重点企业（一）成长能力情况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医用磁共振重点企业（二）基本信息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医用磁共振重点企业（二）经营情况分析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医用磁共振重点企业（二）主要经济指标情况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医用磁共振重点企业（二）盈利能力情况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医用磁共振重点企业（二）偿债能力情况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医用磁共振重点企业（二）运营能力情况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医用磁共振重点企业（二）成长能力情况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医用磁共振重点企业（三）基本信息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医用磁共振重点企业（三）经营情况分析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医用磁共振重点企业（三）主要经济指标情况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医用磁共振重点企业（三）盈利能力情况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医用磁共振重点企业（三）偿债能力情况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医用磁共振重点企业（三）运营能力情况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医用磁共振重点企业（三）成长能力情况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2025-2031年中国医用磁共振行业产能预测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2025-2031年中国医用磁共振行业产量预测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2025-2031年中国医用磁共振市场需求预测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2025-2031年中国医用磁共振行业市场规模预测</w:t>
      </w:r>
      <w:r>
        <w:rPr>
          <w:rFonts w:hint="eastAsia"/>
        </w:rPr>
        <w:br/>
      </w:r>
      <w:r>
        <w:rPr>
          <w:rFonts w:hint="eastAsia"/>
        </w:rPr>
        <w:t>　　图表 医用磁共振行业准入条件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2025-2031年中国医用磁共振行业信息化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2025-2031年中国医用磁共振行业风险分析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2025-2031年中国医用磁共振行业发展趋势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2025-2031年中国医用磁共振市场前景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0df50719743fe" w:history="1">
        <w:r>
          <w:rPr>
            <w:rStyle w:val="Hyperlink"/>
          </w:rPr>
          <w:t>2025-2031年中国医用磁共振市场现状调研与前景分析报告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0df50719743fe" w:history="1">
        <w:r>
          <w:rPr>
            <w:rStyle w:val="Hyperlink"/>
          </w:rPr>
          <w:t>https://www.20087.com/7/11/YiYongCiGongZhenHangYeQianJing.html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44edfa96146e6" w:history="1">
      <w:r>
        <w:rPr>
          <w:rStyle w:val="Hyperlink"/>
        </w:rPr>
        <w:t>2025-2031年中国医用磁共振市场现状调研与前景分析报告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YiYongCiGongZhenHangYeQianJing.html" TargetMode="External" Id="R19e0df507197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YiYongCiGongZhenHangYeQianJing.html" TargetMode="External" Id="R0ff44edfa961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2025-10-31T23:23:18Z</dcterms:created>
  <dcterms:modified xsi:type="dcterms:W3CDTF">2025-11-01T00:23:18Z</dcterms:modified>
  <dc:subject>2025-2031年中国医用磁共振市场现状调研与前景分析报告</dc:subject>
  <dc:title>2025-2031年中国医用磁共振市场现状调研与前景分析报告</dc:title>
  <cp:keywords>2025-2031年中国医用磁共振市场现状调研与前景分析报告</cp:keywords>
  <dc:description>2025-2031年中国医用磁共振市场现状调研与前景分析报告</dc:description>
</cp:coreProperties>
</file>