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e4c1419fe40c4" w:history="1">
              <w:r>
                <w:rPr>
                  <w:rStyle w:val="Hyperlink"/>
                </w:rPr>
                <w:t>2026-2032年中国培唑帕尼行业发展研究及前景趋势报告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e4c1419fe40c4" w:history="1">
              <w:r>
                <w:rPr>
                  <w:rStyle w:val="Hyperlink"/>
                </w:rPr>
                <w:t>2026-2032年中国培唑帕尼行业发展研究及前景趋势报告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e4c1419fe40c4" w:history="1">
                <w:r>
                  <w:rPr>
                    <w:rStyle w:val="Hyperlink"/>
                  </w:rPr>
                  <w:t>https://www.20087.com/7/81/PeiZuoPaNiFaZhanQianJing.html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唑帕尼是一种口服多靶点酪氨酸激酶抑制剂，主要作用于VEGFR、PDGFR及c-Kit通路，用于治疗晚期肾细胞癌和软组织肉瘤，已被纳入多项国际临床指南。该药物通过抑制肿瘤血管生成与基质支持，延缓疾病进展，在靶向治疗领域占据重要地位。当前临床使用强调个体化剂量调整（通常800 mg/日）与肝毒性监测，因可引发转氨酶升高需定期评估。在医保谈判推动下，原研药价格下降，同时生物等效性仿制药逐步上市，提升患者可及性。然而，耐药性积累与不良反应（如高血压、腹泻）仍限制长期用药依从性。</w:t>
      </w:r>
      <w:r>
        <w:rPr>
          <w:rFonts w:hint="eastAsia"/>
        </w:rPr>
        <w:br/>
      </w:r>
      <w:r>
        <w:rPr>
          <w:rFonts w:hint="eastAsia"/>
        </w:rPr>
        <w:t>　　未来，培唑帕尼将聚焦联合疗法优化、精准用药与新型递送系统方向演进。与免疫检查点抑制剂（如纳武利尤单抗）联用增强抗肿瘤免疫应答；基于基因组标志物（如VHL突变）筛选优势人群，提高治疗指数。在制剂创新方面，纳米晶或缓释片剂改善药代动力学，减少峰谷波动。此外，真实世界数据平台持续积累长期安全性证据，指导风险分层管理。长远看，培唑帕尼虽面临新一代TKI竞争，但凭借成熟疗效与成本优势，将在实体瘤治疗阶梯中通过组合策略与个体化应用持续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e4c1419fe40c4" w:history="1">
        <w:r>
          <w:rPr>
            <w:rStyle w:val="Hyperlink"/>
          </w:rPr>
          <w:t>2026-2032年中国培唑帕尼行业发展研究及前景趋势报告</w:t>
        </w:r>
      </w:hyperlink>
      <w:r>
        <w:rPr>
          <w:rFonts w:hint="eastAsia"/>
        </w:rPr>
        <w:t>》依托权威机构及相关协会的数据资料，全面解析了培唑帕尼行业现状、市场需求及市场规模，系统梳理了培唑帕尼产业链结构、价格趋势及各细分市场动态。报告对培唑帕尼市场前景与发展趋势进行了科学预测，重点分析了品牌竞争格局、市场集中度及主要企业的经营表现。同时，通过SWOT分析揭示了培唑帕尼行业面临的机遇与风险，为培唑帕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培唑帕尼市场概述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按照不同产品类型，培唑帕尼主要可以分为如下几个类别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中国不同产品类型培唑帕尼增长趋势2021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从不同应用，培唑帕尼主要包括如下几个方面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中国不同应用培唑帕尼增长趋势2021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肾细胞癌</w:t>
      </w:r>
      <w:r>
        <w:rPr>
          <w:rFonts w:hint="eastAsia"/>
        </w:rPr>
        <w:br/>
      </w:r>
      <w:r>
        <w:rPr>
          <w:rFonts w:hint="eastAsia"/>
        </w:rPr>
        <w:t>　　　　1.3.3 软组织肉瘤</w:t>
      </w:r>
      <w:r>
        <w:rPr>
          <w:rFonts w:hint="eastAsia"/>
        </w:rPr>
        <w:br/>
      </w:r>
      <w:r>
        <w:rPr>
          <w:rFonts w:hint="eastAsia"/>
        </w:rPr>
        <w:t>　　1.4 中国培唑帕尼发展现状及未来趋势（2021-2032）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中国市场培唑帕尼收入及增长率（2021-2032）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中国市场培唑帕尼销量及增长率（2021-2032）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中国市场主要培唑帕尼厂商分析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中国市场主要厂商培唑帕尼销量及市场占有率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中国市场主要厂商培唑帕尼销量（2021-2026）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中国市场主要厂商培唑帕尼销量市场份额（2021-2026）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中国市场主要厂商培唑帕尼收入及市场占有率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中国市场主要厂商培唑帕尼收入（2021-2026）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中国市场主要厂商培唑帕尼收入市场份额（2021-2026）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2025年中国市场主要厂商培唑帕尼收入排名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中国市场主要厂商培唑帕尼价格（2021-2026）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中国市场主要厂商培唑帕尼总部及产地分布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中国市场主要厂商成立时间及培唑帕尼商业化日期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中国市场主要厂商培唑帕尼产品类型及应用</w:t>
      </w:r>
      <w:r>
        <w:rPr>
          <w:rFonts w:hint="eastAsia"/>
        </w:rPr>
        <w:br/>
      </w:r>
      <w:r>
        <w:rPr>
          <w:rFonts w:hint="eastAsia"/>
        </w:rPr>
        <w:t>　　2.7 培唑帕尼行业集中度、竞争程度分析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培唑帕尼行业集中度分析：2025年中国Top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中国市场培唑帕尼第一梯队、第二梯队和第三梯队厂商（品牌）及2025年市场份额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重点企业（8）在中国市场培唑帕尼销量、收入、价格及毛利率（2021-2026）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不同产品类型培唑帕尼分析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中国市场不同产品类型培唑帕尼销量（2021-2032）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中国市场不同产品类型培唑帕尼销量及市场份额（2021-2026）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中国市场不同产品类型培唑帕尼销量预测（2027-2032）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中国市场不同产品类型培唑帕尼规模（2021-2032）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中国市场不同产品类型培唑帕尼规模及市场份额（2021-2026）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中国市场不同产品类型培唑帕尼规模预测（2027-2032）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中国市场不同产品类型培唑帕尼价格走势（2021-2032）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不同应用培唑帕尼分析</w:t>
      </w:r>
      <w:r>
        <w:rPr>
          <w:rFonts w:hint="eastAsia"/>
        </w:rPr>
        <w:br/>
      </w:r>
      <w:r>
        <w:rPr>
          <w:rFonts w:hint="eastAsia"/>
        </w:rPr>
        <w:t>　　5.1 中国市场不同应用培唑帕尼销量（2021-2032）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中国市场不同应用培唑帕尼销量及市场份额（2021-2026）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中国市场不同应用培唑帕尼销量预测（2027-2032）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中国市场不同应用培唑帕尼规模（2021-2032）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中国市场不同应用培唑帕尼规模及市场份额（2021-2026）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中国市场不同应用培唑帕尼规模预测（2027-2032）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中国市场不同应用培唑帕尼价格走势（2021-2032）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培唑帕尼行业发展分析---发展趋势</w:t>
      </w:r>
      <w:r>
        <w:rPr>
          <w:rFonts w:hint="eastAsia"/>
        </w:rPr>
        <w:br/>
      </w:r>
      <w:r>
        <w:rPr>
          <w:rFonts w:hint="eastAsia"/>
        </w:rPr>
        <w:t>　　6.2 培唑帕尼行业发展分析---厂商壁垒</w:t>
      </w:r>
      <w:r>
        <w:rPr>
          <w:rFonts w:hint="eastAsia"/>
        </w:rPr>
        <w:br/>
      </w:r>
      <w:r>
        <w:rPr>
          <w:rFonts w:hint="eastAsia"/>
        </w:rPr>
        <w:t>　　6.3 培唑帕尼行业发展分析---驱动因素</w:t>
      </w:r>
      <w:r>
        <w:rPr>
          <w:rFonts w:hint="eastAsia"/>
        </w:rPr>
        <w:br/>
      </w:r>
      <w:r>
        <w:rPr>
          <w:rFonts w:hint="eastAsia"/>
        </w:rPr>
        <w:t>　　6.4 培唑帕尼行业发展分析---制约因素</w:t>
      </w:r>
      <w:r>
        <w:rPr>
          <w:rFonts w:hint="eastAsia"/>
        </w:rPr>
        <w:br/>
      </w:r>
      <w:r>
        <w:rPr>
          <w:rFonts w:hint="eastAsia"/>
        </w:rPr>
        <w:t>　　6.5 培唑帕尼中国企业SWOT分析</w:t>
      </w:r>
      <w:r>
        <w:rPr>
          <w:rFonts w:hint="eastAsia"/>
        </w:rPr>
        <w:br/>
      </w:r>
      <w:r>
        <w:rPr>
          <w:rFonts w:hint="eastAsia"/>
        </w:rPr>
        <w:t>　　6.6 培唑帕尼行业发展分析---行业政策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培唑帕尼行业产业链简介</w:t>
      </w:r>
      <w:r>
        <w:rPr>
          <w:rFonts w:hint="eastAsia"/>
        </w:rPr>
        <w:br/>
      </w:r>
      <w:r>
        <w:rPr>
          <w:rFonts w:hint="eastAsia"/>
        </w:rPr>
        <w:t>　　7.2 培唑帕尼产业链分析-上游</w:t>
      </w:r>
      <w:r>
        <w:rPr>
          <w:rFonts w:hint="eastAsia"/>
        </w:rPr>
        <w:br/>
      </w:r>
      <w:r>
        <w:rPr>
          <w:rFonts w:hint="eastAsia"/>
        </w:rPr>
        <w:t>　　7.3 培唑帕尼产业链分析-中游</w:t>
      </w:r>
      <w:r>
        <w:rPr>
          <w:rFonts w:hint="eastAsia"/>
        </w:rPr>
        <w:br/>
      </w:r>
      <w:r>
        <w:rPr>
          <w:rFonts w:hint="eastAsia"/>
        </w:rPr>
        <w:t>　　7.4 培唑帕尼产业链分析-下游</w:t>
      </w:r>
      <w:r>
        <w:rPr>
          <w:rFonts w:hint="eastAsia"/>
        </w:rPr>
        <w:br/>
      </w:r>
      <w:r>
        <w:rPr>
          <w:rFonts w:hint="eastAsia"/>
        </w:rPr>
        <w:t>　　7.5 培唑帕尼行业采购模式</w:t>
      </w:r>
      <w:r>
        <w:rPr>
          <w:rFonts w:hint="eastAsia"/>
        </w:rPr>
        <w:br/>
      </w:r>
      <w:r>
        <w:rPr>
          <w:rFonts w:hint="eastAsia"/>
        </w:rPr>
        <w:t>　　7.6 培唑帕尼行业生产模式</w:t>
      </w:r>
      <w:r>
        <w:rPr>
          <w:rFonts w:hint="eastAsia"/>
        </w:rPr>
        <w:br/>
      </w:r>
      <w:r>
        <w:rPr>
          <w:rFonts w:hint="eastAsia"/>
        </w:rPr>
        <w:t>　　7.7 培唑帕尼行业销售模式及销售渠道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中国本土培唑帕尼产能、产量分析</w:t>
      </w:r>
      <w:r>
        <w:rPr>
          <w:rFonts w:hint="eastAsia"/>
        </w:rPr>
        <w:br/>
      </w:r>
      <w:r>
        <w:rPr>
          <w:rFonts w:hint="eastAsia"/>
        </w:rPr>
        <w:t>　　8.1 中国培唑帕尼供需现状及预测（2021-2032）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中国培唑帕尼产能、产量、产能利用率及发展趋势（2021-2032）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中国培唑帕尼产量、市场需求量及发展趋势（2021-2032）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中国培唑帕尼进出口分析</w:t>
      </w:r>
      <w:r>
        <w:rPr>
          <w:rFonts w:hint="eastAsia"/>
        </w:rPr>
        <w:br/>
      </w:r>
      <w:r>
        <w:rPr>
          <w:rFonts w:hint="eastAsia"/>
        </w:rPr>
        <w:t>　　　　8.2.1 中国市场培唑帕尼主要进口来源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中国市场培唑帕尼主要出口目的地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不同产品类型培唑帕尼市场规模2021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不同应用培唑帕尼市场规模2021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中国市场主要厂商培唑帕尼销量（2021-2026）&amp;（千件）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中国市场主要厂商培唑帕尼销量市场份额（2021-2026）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中国市场主要厂商培唑帕尼收入（2021-2026）&amp;（万元）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中国市场主要厂商培唑帕尼收入份额（2021-2026）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2025年中国主要生产商培唑帕尼收入排名（万元）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中国市场主要厂商培唑帕尼价格（2021-2026）&amp;（元/件）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中国市场主要厂商培唑帕尼总部及产地分布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中国市场主要厂商成立时间及培唑帕尼商业化日期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中国市场主要厂商培唑帕尼产品类型及应用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2025年中国市场培唑帕尼主要厂商市场地位（第一梯队、第二梯队和第三梯队）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培唑帕尼市场投资、并购等现状分析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培唑帕尼生产基地、总部、竞争对手及市场地位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培唑帕尼产品规格、参数及市场应用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培唑帕尼销量（千件）、收入（万元）、价格（元/件）及毛利率（2021-2026）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中国市场不同产品类型培唑帕尼销量（2021-2026）&amp;（千件）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中国市场不同产品类型培唑帕尼销量市场份额（2021-2026）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中国市场不同产品类型培唑帕尼销量预测（2027-2032）&amp;（千件）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中国市场不同产品类型培唑帕尼销量市场份额预测（2027-2032）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中国市场不同产品类型培唑帕尼规模（2021-2026）&amp;（万元）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中国市场不同产品类型培唑帕尼规模市场份额（2021-2026）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中国市场不同产品类型培唑帕尼规模预测（2027-2032）&amp;（万元）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中国市场不同产品类型培唑帕尼规模市场份额预测（2027-2032）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中国市场不同应用培唑帕尼销量（2021-2026）&amp;（千件）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中国市场不同应用培唑帕尼销量市场份额（2021-2026）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中国市场不同应用培唑帕尼销量预测（2027-2032）&amp;（千件）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中国市场不同应用培唑帕尼销量市场份额预测（2027-2032）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中国市场不同应用培唑帕尼规模（2021-2026）&amp;（万元）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中国市场不同应用培唑帕尼规模市场份额（2021-2026）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中国市场不同应用培唑帕尼规模预测（2027-2032）&amp;（万元）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中国市场不同应用培唑帕尼规模市场份额预测（2027-2032）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培唑帕尼行业发展分析---发展趋势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培唑帕尼行业发展分析---厂商壁垒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培唑帕尼行业发展分析---驱动因素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培唑帕尼行业发展分析---制约因素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培唑帕尼行业相关重点政策一览</w:t>
      </w:r>
      <w:r>
        <w:rPr>
          <w:rFonts w:hint="eastAsia"/>
        </w:rPr>
        <w:br/>
      </w:r>
      <w:r>
        <w:rPr>
          <w:rFonts w:hint="eastAsia"/>
        </w:rPr>
        <w:t>　　表 75： 培唑帕尼行业供应链分析</w:t>
      </w:r>
      <w:r>
        <w:rPr>
          <w:rFonts w:hint="eastAsia"/>
        </w:rPr>
        <w:br/>
      </w:r>
      <w:r>
        <w:rPr>
          <w:rFonts w:hint="eastAsia"/>
        </w:rPr>
        <w:t>　　表 76： 培唑帕尼上游原料供应商</w:t>
      </w:r>
      <w:r>
        <w:rPr>
          <w:rFonts w:hint="eastAsia"/>
        </w:rPr>
        <w:br/>
      </w:r>
      <w:r>
        <w:rPr>
          <w:rFonts w:hint="eastAsia"/>
        </w:rPr>
        <w:t>　　表 77： 培唑帕尼行业主要下游客户</w:t>
      </w:r>
      <w:r>
        <w:rPr>
          <w:rFonts w:hint="eastAsia"/>
        </w:rPr>
        <w:br/>
      </w:r>
      <w:r>
        <w:rPr>
          <w:rFonts w:hint="eastAsia"/>
        </w:rPr>
        <w:t>　　表 78： 培唑帕尼典型经销商</w:t>
      </w:r>
      <w:r>
        <w:rPr>
          <w:rFonts w:hint="eastAsia"/>
        </w:rPr>
        <w:br/>
      </w:r>
      <w:r>
        <w:rPr>
          <w:rFonts w:hint="eastAsia"/>
        </w:rPr>
        <w:t>　　表 79： 中国培唑帕尼产量、销量、进口量及出口量（2021-2026）&amp;（千件）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中国培唑帕尼产量、销量、进口量及出口量预测（2027-2032）&amp;（千件）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中国市场培唑帕尼主要进口来源</w:t>
      </w:r>
      <w:r>
        <w:rPr>
          <w:rFonts w:hint="eastAsia"/>
        </w:rPr>
        <w:br/>
      </w:r>
      <w:r>
        <w:rPr>
          <w:rFonts w:hint="eastAsia"/>
        </w:rPr>
        <w:t>　　表 82： 中国市场培唑帕尼主要出口目的地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培唑帕尼产品图片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中国不同产品类型培唑帕尼市场规模市场份额2025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中国不同应用培唑帕尼市场份额2025 &amp; 2032</w:t>
      </w:r>
      <w:r>
        <w:rPr>
          <w:rFonts w:hint="eastAsia"/>
        </w:rPr>
        <w:br/>
      </w:r>
      <w:r>
        <w:rPr>
          <w:rFonts w:hint="eastAsia"/>
        </w:rPr>
        <w:t>　　图 6： 肾细胞癌</w:t>
      </w:r>
      <w:r>
        <w:rPr>
          <w:rFonts w:hint="eastAsia"/>
        </w:rPr>
        <w:br/>
      </w:r>
      <w:r>
        <w:rPr>
          <w:rFonts w:hint="eastAsia"/>
        </w:rPr>
        <w:t>　　图 7： 软组织肉瘤</w:t>
      </w:r>
      <w:r>
        <w:rPr>
          <w:rFonts w:hint="eastAsia"/>
        </w:rPr>
        <w:br/>
      </w:r>
      <w:r>
        <w:rPr>
          <w:rFonts w:hint="eastAsia"/>
        </w:rPr>
        <w:t>　　图 8： 中国市场培唑帕尼市场规模，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中国市场培唑帕尼收入及增长率（2021-2032）&amp;（万元）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中国市场培唑帕尼销量及增长率（2021-2032）&amp;（千件）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2025年中国市场主要厂商培唑帕尼销量市场份额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2025年中国市场主要厂商培唑帕尼收入市场份额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2025年中国市场前五大厂商培唑帕尼市场份额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2025年中国市场培唑帕尼第一梯队、第二梯队和第三梯队厂商（品牌）及市场份额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中国市场不同产品类型培唑帕尼价格走势（2021-2032）&amp;（元/件）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中国市场不同应用培唑帕尼价格走势（2021-2032）&amp;（元/件）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培唑帕尼中国企业SWOT分析</w:t>
      </w:r>
      <w:r>
        <w:rPr>
          <w:rFonts w:hint="eastAsia"/>
        </w:rPr>
        <w:br/>
      </w:r>
      <w:r>
        <w:rPr>
          <w:rFonts w:hint="eastAsia"/>
        </w:rPr>
        <w:t>　　图 18： 培唑帕尼产业链</w:t>
      </w:r>
      <w:r>
        <w:rPr>
          <w:rFonts w:hint="eastAsia"/>
        </w:rPr>
        <w:br/>
      </w:r>
      <w:r>
        <w:rPr>
          <w:rFonts w:hint="eastAsia"/>
        </w:rPr>
        <w:t>　　图 19： 培唑帕尼行业采购模式分析</w:t>
      </w:r>
      <w:r>
        <w:rPr>
          <w:rFonts w:hint="eastAsia"/>
        </w:rPr>
        <w:br/>
      </w:r>
      <w:r>
        <w:rPr>
          <w:rFonts w:hint="eastAsia"/>
        </w:rPr>
        <w:t>　　图 20： 培唑帕尼行业生产模式分析</w:t>
      </w:r>
      <w:r>
        <w:rPr>
          <w:rFonts w:hint="eastAsia"/>
        </w:rPr>
        <w:br/>
      </w:r>
      <w:r>
        <w:rPr>
          <w:rFonts w:hint="eastAsia"/>
        </w:rPr>
        <w:t>　　图 21： 培唑帕尼行业销售模式分析</w:t>
      </w:r>
      <w:r>
        <w:rPr>
          <w:rFonts w:hint="eastAsia"/>
        </w:rPr>
        <w:br/>
      </w:r>
      <w:r>
        <w:rPr>
          <w:rFonts w:hint="eastAsia"/>
        </w:rPr>
        <w:t>　　图 22： 中国培唑帕尼产能、产量、产能利用率及发展趋势（2021-2032）&amp;（千件）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中国培唑帕尼产量、市场需求量及发展趋势（2021-2032）&amp;（千件）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e4c1419fe40c4" w:history="1">
        <w:r>
          <w:rPr>
            <w:rStyle w:val="Hyperlink"/>
          </w:rPr>
          <w:t>2026-2032年中国培唑帕尼行业发展研究及前景趋势报告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e4c1419fe40c4" w:history="1">
        <w:r>
          <w:rPr>
            <w:rStyle w:val="Hyperlink"/>
          </w:rPr>
          <w:t>https://www.20087.com/7/81/PeiZuoPaNiFaZhanQianJing.html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热点：培唑帕尼用药感受、培唑帕尼片价格、服用培唑帕尼最大的反应是、培唑帕尼用法用量、培唑帕尼片多久见效、培唑帕尼厂家、培唑帕尼的作用及功效、培唑帕尼的作用及功效、培唑帕尼片说明书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7401326c4a39" w:history="1">
      <w:r>
        <w:rPr>
          <w:rStyle w:val="Hyperlink"/>
        </w:rPr>
        <w:t>2026-2032年中国培唑帕尼行业发展研究及前景趋势报告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eiZuoPaNiFaZhanQianJing.html" TargetMode="External" Id="R9a4e4c1419f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eiZuoPaNiFaZhanQianJing.html" TargetMode="External" Id="Rd8da7401326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2026-01-17T23:17:43Z</dcterms:created>
  <dcterms:modified xsi:type="dcterms:W3CDTF">2026-01-18T00:17:43Z</dcterms:modified>
  <dc:subject>2026-2032年中国培唑帕尼行业发展研究及前景趋势报告</dc:subject>
  <dc:title>2026-2032年中国培唑帕尼行业发展研究及前景趋势报告</dc:title>
  <cp:keywords>2026-2032年中国培唑帕尼行业发展研究及前景趋势报告</cp:keywords>
  <dc:description>2026-2032年中国培唑帕尼行业发展研究及前景趋势报告</dc:description>
</cp:coreProperties>
</file>