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992d18bf945bc" w:history="1">
              <w:r>
                <w:rPr>
                  <w:rStyle w:val="Hyperlink"/>
                </w:rPr>
                <w:t>中国姿势分析系统市场研究分析与前景趋势预测报告（2025-2031年）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992d18bf945bc" w:history="1">
              <w:r>
                <w:rPr>
                  <w:rStyle w:val="Hyperlink"/>
                </w:rPr>
                <w:t>中国姿势分析系统市场研究分析与前景趋势预测报告（2025-2031年）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992d18bf945bc" w:history="1">
                <w:r>
                  <w:rPr>
                    <w:rStyle w:val="Hyperlink"/>
                  </w:rPr>
                  <w:t>https://www.20087.com/7/21/ZiShiFenXiXiTongDeXianZhuangYuFaZhanQianJing.html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姿势分析系统是运动科学、康复医疗与人机工程领域的关键工具，通过多传感器融合或视觉捕捉技术，实现对人体姿态、关节角度与运动轨迹的量化评估。姿势分析系统主要分为基于惯性测量单元（IMU）的可穿戴设备与基于光学动作捕捉的固定式平台。IMU系统由加速度计、陀螺仪与磁力计组成，贴附于身体关键部位，适用于户外与动态场景。光学系统采用多台高速摄像机与反光标记点，提供亚毫米级空间精度，广泛用于实验室级步态分析。姿势分析系统企业注重数据同步性与抗干扰能力，确保长时间采集的稳定性。在体育训练中，系统用于技术动作优化；在康复领域，支持术后功能评估与训练反馈。</w:t>
      </w:r>
      <w:r>
        <w:rPr>
          <w:rFonts w:hint="eastAsia"/>
        </w:rPr>
        <w:br/>
      </w:r>
      <w:r>
        <w:rPr>
          <w:rFonts w:hint="eastAsia"/>
        </w:rPr>
        <w:t>　　未来，姿势分析系统将向无标记与边缘计算方向发展，采用深度学习算法从普通视频流中提取人体骨架，摆脱对专用传感器或标记点的依赖。本地化数据处理将提升响应速度与隐私保护，减少云端传输延迟。在可穿戴设备中，柔性电子技术将实现传感器与服装的无缝集成，提升佩戴舒适度。多模态融合将增强，结合表面肌电与足底压力数据，提供神经肌肉活动与负荷分布的综合分析。在工业场景，系统将嵌入工作站，实时预警不良姿势与重复性劳损风险。自校准功能将简化部署流程。同时，标准化数据格式将促进跨平台算法共享，推动运动生物力学研究协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992d18bf945bc" w:history="1">
        <w:r>
          <w:rPr>
            <w:rStyle w:val="Hyperlink"/>
          </w:rPr>
          <w:t>中国姿势分析系统市场研究分析与前景趋势预测报告（2025-2031年）</w:t>
        </w:r>
      </w:hyperlink>
      <w:r>
        <w:rPr>
          <w:rFonts w:hint="eastAsia"/>
        </w:rPr>
        <w:t>》基于国家统计局及相关行业协会的权威数据，系统分析了姿势分析系统行业的市场规模、产业链结构及技术现状，并对姿势分析系统发展趋势与市场前景进行了科学预测。报告重点解读了行业重点企业的竞争策略与品牌影响力，全面评估了姿势分析系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姿势分析系统产业概述</w:t>
      </w:r>
      <w:r>
        <w:rPr>
          <w:rFonts w:hint="eastAsia"/>
        </w:rPr>
        <w:br/>
      </w:r>
      <w:r>
        <w:rPr>
          <w:rFonts w:hint="eastAsia"/>
        </w:rPr>
        <w:t>　　第一节 姿势分析系统定义与分类</w:t>
      </w:r>
      <w:r>
        <w:rPr>
          <w:rFonts w:hint="eastAsia"/>
        </w:rPr>
        <w:br/>
      </w:r>
      <w:r>
        <w:rPr>
          <w:rFonts w:hint="eastAsia"/>
        </w:rPr>
        <w:t>　　第二节 姿势分析系统产业链结构及关键环节剖析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姿势分析系统商业模式与盈利模式解析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姿势分析系统经济指标与行业评估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全球姿势分析系统市场发展综述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2019-2024年全球姿势分析系统市场规模及增长趋势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主要国家与地区姿势分析系统市场对比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2025-2031年全球姿势分析系统行业发展趋势与前景预测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国际姿势分析系统市场发展趋势及对我国启示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二、对我国姿势分析系统市场的借鉴意义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中国姿势分析系统行业市场规模分析与预测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姿势分析系统市场的总体规模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一、2019-2024年姿势分析系统市场规模变化及趋势分析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二、2025年姿势分析系统行业市场规模特点</w:t>
      </w:r>
      <w:r>
        <w:rPr>
          <w:rFonts w:hint="eastAsia"/>
        </w:rPr>
        <w:br/>
      </w:r>
      <w:r>
        <w:rPr>
          <w:rFonts w:hint="eastAsia"/>
        </w:rPr>
        <w:t>　　第二节 姿势分析系统市场规模的构成</w:t>
      </w:r>
      <w:r>
        <w:rPr>
          <w:rFonts w:hint="eastAsia"/>
        </w:rPr>
        <w:br/>
      </w:r>
      <w:r>
        <w:rPr>
          <w:rFonts w:hint="eastAsia"/>
        </w:rPr>
        <w:t>　　　　一、姿势分析系统客户群体特征与偏好分析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二、不同类型姿势分析系统市场规模分布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三、各地区姿势分析系统市场规模差异与特点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姿势分析系统市场规模的预测与展望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一、未来几年姿势分析系统市场规模增长预测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2024-2025年姿势分析系统行业技术发展现状及趋势分析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姿势分析系统行业技术发展现状分析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国内外姿势分析系统行业技术差距分析及差距形成的主要原因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姿势分析系统行业技术发展方向、趋势预测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提升姿势分析系统行业技术能力策略建议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2019-2024年中国姿势分析系统行业总体发展与财务状况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2019-2024年姿势分析系统行业规模情况</w:t>
      </w:r>
      <w:r>
        <w:rPr>
          <w:rFonts w:hint="eastAsia"/>
        </w:rPr>
        <w:br/>
      </w:r>
      <w:r>
        <w:rPr>
          <w:rFonts w:hint="eastAsia"/>
        </w:rPr>
        <w:t>　　　　一、姿势分析系统行业企业数量规模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二、姿势分析系统行业从业人员规模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三、姿势分析系统行业市场敏感性分析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2019-2024年姿势分析系统行业财务能力分析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一、姿势分析系统行业盈利能力</w:t>
      </w:r>
      <w:r>
        <w:rPr>
          <w:rFonts w:hint="eastAsia"/>
        </w:rPr>
        <w:br/>
      </w:r>
      <w:r>
        <w:rPr>
          <w:rFonts w:hint="eastAsia"/>
        </w:rPr>
        <w:t>　　　　二、姿势分析系统行业偿债能力</w:t>
      </w:r>
      <w:r>
        <w:rPr>
          <w:rFonts w:hint="eastAsia"/>
        </w:rPr>
        <w:br/>
      </w:r>
      <w:r>
        <w:rPr>
          <w:rFonts w:hint="eastAsia"/>
        </w:rPr>
        <w:t>　　　　三、姿势分析系统行业营运能力</w:t>
      </w:r>
      <w:r>
        <w:rPr>
          <w:rFonts w:hint="eastAsia"/>
        </w:rPr>
        <w:br/>
      </w:r>
      <w:r>
        <w:rPr>
          <w:rFonts w:hint="eastAsia"/>
        </w:rPr>
        <w:t>　　　　四、姿势分析系统行业发展能力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中国姿势分析系统行业细分市场调研与机会挖掘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姿势分析系统细分市场（一）市场调研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姿势分析系统细分市场（二）市场调研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中国姿势分析系统行业区域市场调研分析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2019-2024年中国姿势分析系统行业重点区域调研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一、重点地区（一）姿势分析系统市场规模与特点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二、重点地区（二）姿势分析系统市场规模及特点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三、重点地区（三）姿势分析系统市场规模及特点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四、重点地区（四）姿势分析系统市场规模及特点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不同区域姿势分析系统市场的对比与启示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二、姿势分析系统市场拓展策略与建议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中国姿势分析系统行业的营销渠道与客户分析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姿势分析系统行业渠道分析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二、各类渠道对姿势分析系统行业的影响</w:t>
      </w:r>
      <w:r>
        <w:rPr>
          <w:rFonts w:hint="eastAsia"/>
        </w:rPr>
        <w:br/>
      </w:r>
      <w:r>
        <w:rPr>
          <w:rFonts w:hint="eastAsia"/>
        </w:rPr>
        <w:t>　　　　三、主要姿势分析系统企业渠道策略研究</w:t>
      </w:r>
      <w:r>
        <w:rPr>
          <w:rFonts w:hint="eastAsia"/>
        </w:rPr>
        <w:br/>
      </w:r>
      <w:r>
        <w:rPr>
          <w:rFonts w:hint="eastAsia"/>
        </w:rPr>
        <w:t>　　第二节 姿势分析系统行业客户分析与定位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中国姿势分析系统行业竞争格局及策略选择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姿势分析系统行业总体市场竞争状况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一、姿势分析系统行业竞争结构分析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二、姿势分析系统企业竞争格局与集中度评估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三、姿势分析系统行业SWOT分析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姿势分析系统行业重点企业调研分析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姿势分析系统企业发展策略分析</w:t>
      </w:r>
      <w:r>
        <w:rPr>
          <w:rFonts w:hint="eastAsia"/>
        </w:rPr>
        <w:br/>
      </w:r>
      <w:r>
        <w:rPr>
          <w:rFonts w:hint="eastAsia"/>
        </w:rPr>
        <w:t>　　第一节 姿势分析系统市场与销售策略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姿势分析系统品牌战略思考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中国姿势分析系统行业发展环境分析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二、姿势分析系统行业主管部门、监管体制及相关政策法规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3、姿势分析系统行业的主要法律、法规和政策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4、2025年姿势分析系统行业法律法规和政策对行业的影响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二、姿势分析系统消费者需求分析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一、姿势分析系统技术的应用与创新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二、姿势分析系统行业发展的技术趋势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2025-2031年姿势分析系统行业展趋势预测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2025-2031年姿势分析系统市场发展前景分析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一、姿势分析系统市场发展潜力</w:t>
      </w:r>
      <w:r>
        <w:rPr>
          <w:rFonts w:hint="eastAsia"/>
        </w:rPr>
        <w:br/>
      </w:r>
      <w:r>
        <w:rPr>
          <w:rFonts w:hint="eastAsia"/>
        </w:rPr>
        <w:t>　　　　二、姿势分析系统市场前景分析</w:t>
      </w:r>
      <w:r>
        <w:rPr>
          <w:rFonts w:hint="eastAsia"/>
        </w:rPr>
        <w:br/>
      </w:r>
      <w:r>
        <w:rPr>
          <w:rFonts w:hint="eastAsia"/>
        </w:rPr>
        <w:t>　　　　三、姿势分析系统细分行业发展前景分析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2025-2031年姿势分析系统发展趋势预测</w:t>
      </w:r>
      <w:r>
        <w:rPr>
          <w:rFonts w:hint="eastAsia"/>
        </w:rPr>
        <w:br/>
      </w:r>
      <w:r>
        <w:rPr>
          <w:rFonts w:hint="eastAsia"/>
        </w:rPr>
        <w:t>　　　　一、姿势分析系统发展趋势预测</w:t>
      </w:r>
      <w:r>
        <w:rPr>
          <w:rFonts w:hint="eastAsia"/>
        </w:rPr>
        <w:br/>
      </w:r>
      <w:r>
        <w:rPr>
          <w:rFonts w:hint="eastAsia"/>
        </w:rPr>
        <w:t>　　　　二、姿势分析系统市场规模预测</w:t>
      </w:r>
      <w:r>
        <w:rPr>
          <w:rFonts w:hint="eastAsia"/>
        </w:rPr>
        <w:br/>
      </w:r>
      <w:r>
        <w:rPr>
          <w:rFonts w:hint="eastAsia"/>
        </w:rPr>
        <w:t>　　　　三、姿势分析系统细分市场发展趋势预测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未来姿势分析系统行业挑战与机遇探讨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一、姿势分析系统行业挑战</w:t>
      </w:r>
      <w:r>
        <w:rPr>
          <w:rFonts w:hint="eastAsia"/>
        </w:rPr>
        <w:br/>
      </w:r>
      <w:r>
        <w:rPr>
          <w:rFonts w:hint="eastAsia"/>
        </w:rPr>
        <w:t>　　　　二、姿势分析系统行业机遇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姿势分析系统行业研究结论及建议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对姿势分析系统行业发展的建议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中:智:林:－对姿势分析系统企业和投资者的建议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姿势分析系统行业现状</w:t>
      </w:r>
      <w:r>
        <w:rPr>
          <w:rFonts w:hint="eastAsia"/>
        </w:rPr>
        <w:br/>
      </w:r>
      <w:r>
        <w:rPr>
          <w:rFonts w:hint="eastAsia"/>
        </w:rPr>
        <w:t>　　图表 姿势分析系统行业产业链调研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2019-2024年姿势分析系统行业市场容量统计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2019-2024年中国姿势分析系统行业市场规模情况</w:t>
      </w:r>
      <w:r>
        <w:rPr>
          <w:rFonts w:hint="eastAsia"/>
        </w:rPr>
        <w:br/>
      </w:r>
      <w:r>
        <w:rPr>
          <w:rFonts w:hint="eastAsia"/>
        </w:rPr>
        <w:t>　　图表 姿势分析系统行业动态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2019-2024年中国姿势分析系统行业销售收入统计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2019-2024年中国姿势分析系统行业盈利统计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2019-2024年中国姿势分析系统行业利润总额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2019-2024年中国姿势分析系统行业企业数量统计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2019-2024年中国姿势分析系统行业竞争力分析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2019-2024年中国姿势分析系统行业盈利能力分析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2019-2024年中国姿势分析系统行业运营能力分析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2019-2024年中国姿势分析系统行业偿债能力分析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2019-2024年中国姿势分析系统行业发展能力分析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2019-2024年中国姿势分析系统行业经营效益分析</w:t>
      </w:r>
      <w:r>
        <w:rPr>
          <w:rFonts w:hint="eastAsia"/>
        </w:rPr>
        <w:br/>
      </w:r>
      <w:r>
        <w:rPr>
          <w:rFonts w:hint="eastAsia"/>
        </w:rPr>
        <w:t>　　图表 姿势分析系统行业竞争对手分析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**地区姿势分析系统市场规模</w:t>
      </w:r>
      <w:r>
        <w:rPr>
          <w:rFonts w:hint="eastAsia"/>
        </w:rPr>
        <w:br/>
      </w:r>
      <w:r>
        <w:rPr>
          <w:rFonts w:hint="eastAsia"/>
        </w:rPr>
        <w:t>　　图表 **地区姿势分析系统行业市场需求</w:t>
      </w:r>
      <w:r>
        <w:rPr>
          <w:rFonts w:hint="eastAsia"/>
        </w:rPr>
        <w:br/>
      </w:r>
      <w:r>
        <w:rPr>
          <w:rFonts w:hint="eastAsia"/>
        </w:rPr>
        <w:t>　　图表 **地区姿势分析系统市场调研</w:t>
      </w:r>
      <w:r>
        <w:rPr>
          <w:rFonts w:hint="eastAsia"/>
        </w:rPr>
        <w:br/>
      </w:r>
      <w:r>
        <w:rPr>
          <w:rFonts w:hint="eastAsia"/>
        </w:rPr>
        <w:t>　　图表 **地区姿势分析系统行业市场需求分析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**地区姿势分析系统市场规模</w:t>
      </w:r>
      <w:r>
        <w:rPr>
          <w:rFonts w:hint="eastAsia"/>
        </w:rPr>
        <w:br/>
      </w:r>
      <w:r>
        <w:rPr>
          <w:rFonts w:hint="eastAsia"/>
        </w:rPr>
        <w:t>　　图表 **地区姿势分析系统行业市场需求</w:t>
      </w:r>
      <w:r>
        <w:rPr>
          <w:rFonts w:hint="eastAsia"/>
        </w:rPr>
        <w:br/>
      </w:r>
      <w:r>
        <w:rPr>
          <w:rFonts w:hint="eastAsia"/>
        </w:rPr>
        <w:t>　　图表 **地区姿势分析系统市场调研</w:t>
      </w:r>
      <w:r>
        <w:rPr>
          <w:rFonts w:hint="eastAsia"/>
        </w:rPr>
        <w:br/>
      </w:r>
      <w:r>
        <w:rPr>
          <w:rFonts w:hint="eastAsia"/>
        </w:rPr>
        <w:t>　　图表 **地区姿势分析系统行业市场需求分析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姿势分析系统重点企业（一）基本信息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姿势分析系统重点企业（一）经营情况分析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姿势分析系统重点企业（一）盈利能力情况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姿势分析系统重点企业（一）偿债能力情况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姿势分析系统重点企业（一）运营能力情况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姿势分析系统重点企业（一）成长能力情况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姿势分析系统重点企业（二）基本信息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姿势分析系统重点企业（二）经营情况分析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姿势分析系统重点企业（二）盈利能力情况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姿势分析系统重点企业（二）偿债能力情况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姿势分析系统重点企业（二）运营能力情况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姿势分析系统重点企业（二）成长能力情况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2025-2031年中国姿势分析系统行业信息化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2025-2031年中国姿势分析系统行业市场容量预测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2025-2031年中国姿势分析系统行业市场规模预测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2025-2031年中国姿势分析系统行业风险分析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2025-2031年中国姿势分析系统市场前景分析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2025-2031年中国姿势分析系统行业发展趋势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992d18bf945bc" w:history="1">
        <w:r>
          <w:rPr>
            <w:rStyle w:val="Hyperlink"/>
          </w:rPr>
          <w:t>中国姿势分析系统市场研究分析与前景趋势预测报告（2025-2031年）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992d18bf945bc" w:history="1">
        <w:r>
          <w:rPr>
            <w:rStyle w:val="Hyperlink"/>
          </w:rPr>
          <w:t>https://www.20087.com/7/21/ZiShiFenXiXiTongDeXianZhuangYuFaZhanQianJing.html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a818b25794d4d" w:history="1">
      <w:r>
        <w:rPr>
          <w:rStyle w:val="Hyperlink"/>
        </w:rPr>
        <w:t>中国姿势分析系统市场研究分析与前景趋势预测报告（2025-2031年）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ZiShiFenXiXiTongDeXianZhuangYuFaZhanQianJing.html" TargetMode="External" Id="Re35992d18bf9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ZiShiFenXiXiTongDeXianZhuangYuFaZhanQianJing.html" TargetMode="External" Id="R90ea818b2579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2025-09-07T08:32:41Z</dcterms:created>
  <dcterms:modified xsi:type="dcterms:W3CDTF">2025-09-07T09:32:41Z</dcterms:modified>
  <dc:subject>中国姿势分析系统市场研究分析与前景趋势预测报告（2025-2031年）</dc:subject>
  <dc:title>中国姿势分析系统市场研究分析与前景趋势预测报告（2025-2031年）</dc:title>
  <cp:keywords>中国姿势分析系统市场研究分析与前景趋势预测报告（2025-2031年）</cp:keywords>
  <dc:description>中国姿势分析系统市场研究分析与前景趋势预测报告（2025-2031年）</dc:description>
</cp:coreProperties>
</file>