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47af319fe42fe" w:history="1">
              <w:r>
                <w:rPr>
                  <w:rStyle w:val="Hyperlink"/>
                </w:rPr>
                <w:t>2024-2030年中国研制生物制品市场深度调查分析及发展趋势研究报告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47af319fe42fe" w:history="1">
              <w:r>
                <w:rPr>
                  <w:rStyle w:val="Hyperlink"/>
                </w:rPr>
                <w:t>2024-2030年中国研制生物制品市场深度调查分析及发展趋势研究报告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47af319fe42fe" w:history="1">
                <w:r>
                  <w:rPr>
                    <w:rStyle w:val="Hyperlink"/>
                  </w:rPr>
                  <w:t>https://www.20087.com/7/31/YanZhiShengWuZhiPinFaZhanQuShiYu.html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品，包括疫苗、抗体药物、细胞疗法等，是现代生物医药产业的核心部分。近年来，随着基因编辑、细胞培养和蛋白质工程技术的进步，生物制品的研发周期缩短，生产效率提高。COVID-19大流行期间，mRNA疫苗的成功开发和快速审批，展示了生物制品在应对突发公共卫生事件中的巨大潜力。</w:t>
      </w:r>
      <w:r>
        <w:rPr>
          <w:rFonts w:hint="eastAsia"/>
        </w:rPr>
        <w:br/>
      </w:r>
      <w:r>
        <w:rPr>
          <w:rFonts w:hint="eastAsia"/>
        </w:rPr>
        <w:t>　　未来，生物制品的研发将更加侧重于精准医疗和个性化治疗。基因组学和蛋白质组学的数据将用于指导药物靶点的选择，实现更精准的疾病诊断和治疗。同时，个性化生物制品，如基于个体基因组信息定制的免疫疗法，将开启个体化医疗的新时代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47af319fe42fe" w:history="1">
        <w:r>
          <w:rPr>
            <w:rStyle w:val="Hyperlink"/>
          </w:rPr>
          <w:t>2024-2030年中国研制生物制品市场深度调查分析及发展趋势研究报告</w:t>
        </w:r>
      </w:hyperlink>
      <w:r>
        <w:rPr>
          <w:rFonts w:hint="eastAsia"/>
        </w:rPr>
        <w:t>》通过对研制生物制品行业的全面调研，系统分析了研制生物制品市场规模、技术现状及未来发展方向，揭示了行业竞争格局的演变趋势与潜在问题。同时，报告评估了研制生物制品行业投资价值与效益，识别了发展中的主要挑战与机遇，并结合SWOT分析为投资者和企业提供了科学的战略建议。此外，报告重点聚焦研制生物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研制生物制品概述</w:t>
      </w:r>
      <w:r>
        <w:rPr>
          <w:rFonts w:hint="eastAsia"/>
        </w:rPr>
        <w:br/>
      </w:r>
      <w:r>
        <w:rPr>
          <w:rFonts w:hint="eastAsia"/>
        </w:rPr>
        <w:t>　　第一节 研制生物制品定义</w:t>
      </w:r>
      <w:r>
        <w:rPr>
          <w:rFonts w:hint="eastAsia"/>
        </w:rPr>
        <w:br/>
      </w:r>
      <w:r>
        <w:rPr>
          <w:rFonts w:hint="eastAsia"/>
        </w:rPr>
        <w:t>　　第二节 研制生物制品行业发展历程</w:t>
      </w:r>
      <w:r>
        <w:rPr>
          <w:rFonts w:hint="eastAsia"/>
        </w:rPr>
        <w:br/>
      </w:r>
      <w:r>
        <w:rPr>
          <w:rFonts w:hint="eastAsia"/>
        </w:rPr>
        <w:t>　　第三节 研制生物制品分类情况</w:t>
      </w:r>
      <w:r>
        <w:rPr>
          <w:rFonts w:hint="eastAsia"/>
        </w:rPr>
        <w:br/>
      </w:r>
      <w:r>
        <w:rPr>
          <w:rFonts w:hint="eastAsia"/>
        </w:rPr>
        <w:t>　　第四节 研制生物制品产业链分析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二、研制生物制品产业链模型分析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2023年中国研制生物制品行业发展环境分析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2023年中国研制生物制品行业发展政策环境分析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2023年中国研制生物制品行业发展社会环境分析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中国研制生物制品生产现状分析</w:t>
      </w:r>
      <w:r>
        <w:rPr>
          <w:rFonts w:hint="eastAsia"/>
        </w:rPr>
        <w:br/>
      </w:r>
      <w:r>
        <w:rPr>
          <w:rFonts w:hint="eastAsia"/>
        </w:rPr>
        <w:t>　　第一节 研制生物制品行业总体规模</w:t>
      </w:r>
      <w:r>
        <w:rPr>
          <w:rFonts w:hint="eastAsia"/>
        </w:rPr>
        <w:br/>
      </w:r>
      <w:r>
        <w:rPr>
          <w:rFonts w:hint="eastAsia"/>
        </w:rPr>
        <w:t>　　第一节 研制生物制品市场容量概况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研制生物制品产值概况</w:t>
      </w:r>
      <w:r>
        <w:rPr>
          <w:rFonts w:hint="eastAsia"/>
        </w:rPr>
        <w:br/>
      </w:r>
      <w:r>
        <w:rPr>
          <w:rFonts w:hint="eastAsia"/>
        </w:rPr>
        <w:t>　　　　一、2018-2023年产值分析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三、2024-2030年产值预测</w:t>
      </w:r>
      <w:r>
        <w:rPr>
          <w:rFonts w:hint="eastAsia"/>
        </w:rPr>
        <w:br/>
      </w:r>
      <w:r>
        <w:rPr>
          <w:rFonts w:hint="eastAsia"/>
        </w:rPr>
        <w:t>　　第四节 研制生物制品产业的生命周期分析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研制生物制品产业供需情况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研制生物制品国内产品价格走势及影响因素分析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2018-2023年中国研制生物制品行业总体发展状况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中国研制生物制品行业产销情况分析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中国研制生物制品行业财务能力分析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2022-2023年中国研制生物制品行业发展概况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2022-2023年中国研制生物制品行业发展态势分析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2022-2023年中国研制生物制品行业发展特点分析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2022-2023年中国研制生物制品行业市场供需分析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研制生物制品行业市场竞争策略分析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研制生物制品市场竞争策略分析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一、研制生物制品市场增长潜力分析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二、研制生物制品产品竞争策略分析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研制生物制品企业竞争策略分析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一、2024-2030年我国研制生物制品市场竞争趋势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二、2024-2030年研制生物制品行业竞争展望</w:t>
      </w:r>
      <w:r>
        <w:rPr>
          <w:rFonts w:hint="eastAsia"/>
        </w:rPr>
        <w:br/>
      </w:r>
      <w:r>
        <w:rPr>
          <w:rFonts w:hint="eastAsia"/>
        </w:rPr>
        <w:t>　　　　三、2024-2030年研制生物制品行业竞争策略分析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研制生物制品行业投资与发展前景分析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研制生物制品行业投资机会分析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一、研制生物制品投资项目分析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二、可以投资的研制生物制品模式</w:t>
      </w:r>
      <w:r>
        <w:rPr>
          <w:rFonts w:hint="eastAsia"/>
        </w:rPr>
        <w:br/>
      </w:r>
      <w:r>
        <w:rPr>
          <w:rFonts w:hint="eastAsia"/>
        </w:rPr>
        <w:t>　　　　三、研制生物制品投资机会</w:t>
      </w:r>
      <w:r>
        <w:rPr>
          <w:rFonts w:hint="eastAsia"/>
        </w:rPr>
        <w:br/>
      </w:r>
      <w:r>
        <w:rPr>
          <w:rFonts w:hint="eastAsia"/>
        </w:rPr>
        <w:t>　　　　四、研制生物制品投资新方向</w:t>
      </w:r>
      <w:r>
        <w:rPr>
          <w:rFonts w:hint="eastAsia"/>
        </w:rPr>
        <w:br/>
      </w:r>
      <w:r>
        <w:rPr>
          <w:rFonts w:hint="eastAsia"/>
        </w:rPr>
        <w:t>　　第三节 研制生物制品行业发展前景分析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一、研制生物制品市场的发展前景</w:t>
      </w:r>
      <w:r>
        <w:rPr>
          <w:rFonts w:hint="eastAsia"/>
        </w:rPr>
        <w:br/>
      </w:r>
      <w:r>
        <w:rPr>
          <w:rFonts w:hint="eastAsia"/>
        </w:rPr>
        <w:t>　　　　　　2、加快企业创新体系的建设</w:t>
      </w:r>
      <w:r>
        <w:rPr>
          <w:rFonts w:hint="eastAsia"/>
        </w:rPr>
        <w:br/>
      </w:r>
      <w:r>
        <w:rPr>
          <w:rFonts w:hint="eastAsia"/>
        </w:rPr>
        <w:t>　　　　　　3、加快实施品牌战略，全面提升产业竞争力</w:t>
      </w:r>
      <w:r>
        <w:rPr>
          <w:rFonts w:hint="eastAsia"/>
        </w:rPr>
        <w:br/>
      </w:r>
      <w:r>
        <w:rPr>
          <w:rFonts w:hint="eastAsia"/>
        </w:rPr>
        <w:t>　　　　　　4、加快产业整合</w:t>
      </w:r>
      <w:r>
        <w:rPr>
          <w:rFonts w:hint="eastAsia"/>
        </w:rPr>
        <w:br/>
      </w:r>
      <w:r>
        <w:rPr>
          <w:rFonts w:hint="eastAsia"/>
        </w:rPr>
        <w:t>　　　　二、2018-2024年研制生物制品市场面临的发展商机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2024-2030年中国研制生物制品行业发展前景预测分析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2024-2030年中国研制生物制品行业发展预测分析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一、未来研制生物制品发展分析</w:t>
      </w:r>
      <w:r>
        <w:rPr>
          <w:rFonts w:hint="eastAsia"/>
        </w:rPr>
        <w:br/>
      </w:r>
      <w:r>
        <w:rPr>
          <w:rFonts w:hint="eastAsia"/>
        </w:rPr>
        <w:t>　　　　二、未来研制生物制品行业技术开发方向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2024-2030年中国研制生物制品行业市场前景分析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研制生物制品上游原材料供应状况分析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研制生物制品产业用户度分析</w:t>
      </w:r>
      <w:r>
        <w:rPr>
          <w:rFonts w:hint="eastAsia"/>
        </w:rPr>
        <w:br/>
      </w:r>
      <w:r>
        <w:rPr>
          <w:rFonts w:hint="eastAsia"/>
        </w:rPr>
        <w:t>　　第一节 研制生物制品产业用户认知程度</w:t>
      </w:r>
      <w:r>
        <w:rPr>
          <w:rFonts w:hint="eastAsia"/>
        </w:rPr>
        <w:br/>
      </w:r>
      <w:r>
        <w:rPr>
          <w:rFonts w:hint="eastAsia"/>
        </w:rPr>
        <w:t>　　第二节 研制生物制品产业用户关注因素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2024-2030年研制生物制品行业态势投资风险分析</w:t>
      </w:r>
      <w:r>
        <w:rPr>
          <w:rFonts w:hint="eastAsia"/>
        </w:rPr>
        <w:br/>
      </w:r>
      <w:r>
        <w:rPr>
          <w:rFonts w:hint="eastAsia"/>
        </w:rPr>
        <w:t>　　第一节 当前研制生物制品存在的问题</w:t>
      </w:r>
      <w:r>
        <w:rPr>
          <w:rFonts w:hint="eastAsia"/>
        </w:rPr>
        <w:br/>
      </w:r>
      <w:r>
        <w:rPr>
          <w:rFonts w:hint="eastAsia"/>
        </w:rPr>
        <w:t>　　第二节 研制生物制品未来发展预测分析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一、中国研制生物制品发展方向分析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二、2024-2030年中国研制生物制品行业发展规模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三、2024-2030年中国研制生物制品行业发展趋势预测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2024-2030年中国研制生物制品行业投资风险分析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研制生物制品国内重点生产厂家分析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北方大陆生物工程有限公司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深圳市利恒生物科技有限公司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昆明成象科技有限公司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中:智:林－均坤生物工程有限公司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研制生物制品地区销售分析</w:t>
      </w:r>
      <w:r>
        <w:rPr>
          <w:rFonts w:hint="eastAsia"/>
        </w:rPr>
        <w:br/>
      </w:r>
      <w:r>
        <w:rPr>
          <w:rFonts w:hint="eastAsia"/>
        </w:rPr>
        <w:t>　　　　一、研制生物制品各地区对比销售分析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二、研制生物制品“重点地区一”销售分析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三、研制生物制品“重点地区二”销售分析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四、研制生物制品“重点地区三”销售分析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五、研制生物制品“重点地区四”销售分析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研制生物制品产品竞争力优势分析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一、研制生物制品行业发展前景预测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3、行业总体市场机会分析</w:t>
      </w:r>
      <w:r>
        <w:rPr>
          <w:rFonts w:hint="eastAsia"/>
        </w:rPr>
        <w:br/>
      </w:r>
      <w:r>
        <w:rPr>
          <w:rFonts w:hint="eastAsia"/>
        </w:rPr>
        <w:t>　　　　二、研制生物制品企业营销策略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三、研制生物制品企业投资策略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研制生物制品产业链结构图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2018-2023年我国研制生物制品市场规模统计表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2018-2023年我国研制生物制品市场规模及增长率变化图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2018-2023年我国研制生物制品市场容量统计表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2018-2023年我国研制生物制品市场容量及增长率变化图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2024-2030年中国研制生物制品市场容量及增长率预测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2018-2023年我国研制生物制品产值统计表</w:t>
      </w:r>
      <w:r>
        <w:rPr>
          <w:rFonts w:hint="eastAsia"/>
        </w:rPr>
        <w:br/>
      </w:r>
      <w:r>
        <w:rPr>
          <w:rFonts w:hint="eastAsia"/>
        </w:rPr>
        <w:t>　　图表 2018-2023年我国研制生物制品产值及增长率变化图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2018-2023年中国研制生物制品产能利用率变化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2024-2030年中国研制生物制品产值及增长率预测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2018-2023年中国研制生物制品行业市场供需分析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2018-2023年国内研制生物制品平均价格走势</w:t>
      </w:r>
      <w:r>
        <w:rPr>
          <w:rFonts w:hint="eastAsia"/>
        </w:rPr>
        <w:br/>
      </w:r>
      <w:r>
        <w:rPr>
          <w:rFonts w:hint="eastAsia"/>
        </w:rPr>
        <w:t>　　图表 2018-2023年我国研制生物制品市场不同因素的价格影响力对比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2018-2023年不同性质的研制生物制品加工企业数量比较</w:t>
      </w:r>
      <w:r>
        <w:rPr>
          <w:rFonts w:hint="eastAsia"/>
        </w:rPr>
        <w:br/>
      </w:r>
      <w:r>
        <w:rPr>
          <w:rFonts w:hint="eastAsia"/>
        </w:rPr>
        <w:t>　　图表 2018-2023年不同性质的研制生物制品加工企业总资产所占比例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2018-2023年中国研制生物制品加工企业从业人员统计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47af319fe42fe" w:history="1">
        <w:r>
          <w:rPr>
            <w:rStyle w:val="Hyperlink"/>
          </w:rPr>
          <w:t>2024-2030年中国研制生物制品市场深度调查分析及发展趋势研究报告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47af319fe42fe" w:history="1">
        <w:r>
          <w:rPr>
            <w:rStyle w:val="Hyperlink"/>
          </w:rPr>
          <w:t>https://www.20087.com/7/31/YanZhiShengWuZhiPinFaZhanQuShiYu.html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热点：生物制品工艺、研制生物制品的公司、生物制品定义、生物制品研发、生物制品的加工过程、生物制品研发属于什么行业、生物制品研究制造设备、生物制造产品有哪些、生物制品生产技术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0a03b911d4cc9" w:history="1">
      <w:r>
        <w:rPr>
          <w:rStyle w:val="Hyperlink"/>
        </w:rPr>
        <w:t>2024-2030年中国研制生物制品市场深度调查分析及发展趋势研究报告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anZhiShengWuZhiPinFaZhanQuShiYu.html" TargetMode="External" Id="R9d347af319fe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anZhiShengWuZhiPinFaZhanQuShiYu.html" TargetMode="External" Id="Ra320a03b911d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2023-08-09T08:09:00Z</dcterms:created>
  <dcterms:modified xsi:type="dcterms:W3CDTF">2023-08-09T09:09:00Z</dcterms:modified>
  <dc:subject>2024-2030年中国研制生物制品市场深度调查分析及发展趋势研究报告</dc:subject>
  <dc:title>2024-2030年中国研制生物制品市场深度调查分析及发展趋势研究报告</dc:title>
  <cp:keywords>2024-2030年中国研制生物制品市场深度调查分析及发展趋势研究报告</cp:keywords>
  <dc:description>2024-2030年中国研制生物制品市场深度调查分析及发展趋势研究报告</dc:description>
</cp:coreProperties>
</file>