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3c6add949a4d45" w:history="1">
              <w:r>
                <w:rPr>
                  <w:rStyle w:val="Hyperlink"/>
                </w:rPr>
                <w:t>中国纳米级给药装置行业发展研究及市场前景报告（2026-2032年）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3c6add949a4d45" w:history="1">
              <w:r>
                <w:rPr>
                  <w:rStyle w:val="Hyperlink"/>
                </w:rPr>
                <w:t>中国纳米级给药装置行业发展研究及市场前景报告（2026-2032年）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3c6add949a4d45" w:history="1">
                <w:r>
                  <w:rPr>
                    <w:rStyle w:val="Hyperlink"/>
                  </w:rPr>
                  <w:t>https://www.20087.com/7/71/NaMiJiJiYaoZhuangZhiDeFaZhanQianJing.html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级给药装置指利用脂质纳米颗粒、聚合物纳米粒、脂质体、胶束、树枝状大分子等纳米载体，对药物进行封装、保护、靶向递送和控释的技术平台。当前脂质纳米颗粒在mRNA疫苗和RNA干扰药物中已实现商业化验证，抗体偶联药物、肿瘤靶向纳米制剂、中枢神经系统递送和基因治疗载体也在加速发展。纳米给药系统能够改善难溶性药物生物利用度、降低全身毒性、实现组织或细胞层面靶向，并支持核酸药、蛋白药和小分子药的递送优化。行业受肿瘤精准治疗、核酸药扩展、罕见病治疗和AI辅助制剂设计推动，但同时也面临制造放大、批次一致性、体内安全性、免疫原性、监管审评和成本控制等挑战。</w:t>
      </w:r>
      <w:r>
        <w:rPr>
          <w:rFonts w:hint="eastAsia"/>
        </w:rPr>
        <w:br/>
      </w:r>
      <w:r>
        <w:rPr>
          <w:rFonts w:hint="eastAsia"/>
        </w:rPr>
        <w:t>　　未来，纳米级给药装置将向靶向递送、刺激响应释放、AI驱动设计和连续化制造方向演进。市场调研网指出，脂质纳米颗粒、聚合物载体和混合纳米系统会进一步用于肿瘤、中枢神经、肺部、肝脏和免疫器官递送，pH响应、酶响应和温度响应载体将提升局部释放精度。AI平台可用于载体结构筛选、药代动力学预测和制剂优化，缩短从候选分子到临床制剂的开发周期。制造端会向微流控、连续流生产和实时质量监测升级，提高放大一致性和合规水平。具备载体平台、体内验证、CMC放大和全球注册能力的企业，将在纳米递送领域形成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3c6add949a4d45" w:history="1">
        <w:r>
          <w:rPr>
            <w:rStyle w:val="Hyperlink"/>
          </w:rPr>
          <w:t>中国纳米级给药装置行业发展研究及市场前景报告（2026-2032年）</w:t>
        </w:r>
      </w:hyperlink>
      <w:r>
        <w:rPr>
          <w:rFonts w:hint="eastAsia"/>
        </w:rPr>
        <w:t>》，2025年纳米级给药装置行业市场规模达 亿元，预计2032年市场规模将达 亿元，期间年均复合增长率（CAGR）达 %。报告基于多年市场监测与行业研究，全面分析了纳米级给药装置行业的现状、市场需求及市场规模，详细解读了纳米级给药装置产业链结构、价格趋势及细分市场特点。报告科学预测了行业前景与发展方向，重点剖析了品牌竞争格局、市场集中度及主要企业的经营表现，并通过SWOT分析揭示了纳米级给药装置行业机遇与风险。为投资者和决策者提供专业、客观的战略建议，是把握纳米级给药装置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纳米级给药装置市场概述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按照不同产品类型，纳米级给药装置主要可以分为如下几个类别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中国不同产品类型纳米级给药装置增长趋势2021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温度响应纳米级给药装置</w:t>
      </w:r>
      <w:r>
        <w:rPr>
          <w:rFonts w:hint="eastAsia"/>
        </w:rPr>
        <w:br/>
      </w:r>
      <w:r>
        <w:rPr>
          <w:rFonts w:hint="eastAsia"/>
        </w:rPr>
        <w:t>　　　　1.2.3 酸碱pH响应纳米级给药装置</w:t>
      </w:r>
      <w:r>
        <w:rPr>
          <w:rFonts w:hint="eastAsia"/>
        </w:rPr>
        <w:br/>
      </w:r>
      <w:r>
        <w:rPr>
          <w:rFonts w:hint="eastAsia"/>
        </w:rPr>
        <w:t>　　　　1.2.4 氧化还原响应纳米级给药装置</w:t>
      </w:r>
      <w:r>
        <w:rPr>
          <w:rFonts w:hint="eastAsia"/>
        </w:rPr>
        <w:br/>
      </w:r>
      <w:r>
        <w:rPr>
          <w:rFonts w:hint="eastAsia"/>
        </w:rPr>
        <w:t>　　　　1.2.5 磁场响应纳米级给药装置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从不同应用，纳米级给药装置主要包括如下几个方面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中国不同应用纳米级给药装置增长趋势2021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中国纳米级给药装置发展现状及未来趋势（2021-2032）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中国市场纳米级给药装置收入及增长率（2021-2032）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中国市场纳米级给药装置销量及增长率（2021-2032）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中国市场主要纳米级给药装置厂商分析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中国市场主要厂商纳米级给药装置销量及市场占有率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中国市场主要厂商纳米级给药装置销量（2021-2026）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中国市场主要厂商纳米级给药装置收入及市场占有率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中国市场主要厂商纳米级给药装置收入（2021-2026）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中国市场主要厂商纳米级给药装置收入市场份额（2021-2026）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2025年中国市场主要厂商纳米级给药装置收入排名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中国市场主要厂商纳米级给药装置价格（2021-2026）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中国市场主要厂商纳米级给药装置总部及产地分布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中国市场主要厂商成立时间及纳米级给药装置商业化日期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中国市场主要厂商纳米级给药装置产品类型及应用</w:t>
      </w:r>
      <w:r>
        <w:rPr>
          <w:rFonts w:hint="eastAsia"/>
        </w:rPr>
        <w:br/>
      </w:r>
      <w:r>
        <w:rPr>
          <w:rFonts w:hint="eastAsia"/>
        </w:rPr>
        <w:t>　　2.7 纳米级给药装置行业集中度、竞争程度分析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纳米级给药装置行业集中度分析：2025年中国Top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中国市场纳米级给药装置第一梯队、第二梯队和第三梯队厂商（品牌）及2025年市场份额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不同产品类型纳米级给药装置分析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中国市场不同产品类型纳米级给药装置销量（2021-2032）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中国市场不同产品类型纳米级给药装置销量及市场份额（2021-2026）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中国市场不同产品类型纳米级给药装置销量预测（2027-2032）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中国市场不同产品类型纳米级给药装置规模（2021-2032）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中国市场不同产品类型纳米级给药装置规模及市场份额（2021-2026）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中国市场不同产品类型纳米级给药装置规模预测（2027-2032）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中国市场不同产品类型纳米级给药装置价格走势（2021-2032）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不同应用纳米级给药装置分析</w:t>
      </w:r>
      <w:r>
        <w:rPr>
          <w:rFonts w:hint="eastAsia"/>
        </w:rPr>
        <w:br/>
      </w:r>
      <w:r>
        <w:rPr>
          <w:rFonts w:hint="eastAsia"/>
        </w:rPr>
        <w:t>　　5.1 中国市场不同应用纳米级给药装置销量（2021-2032）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中国市场不同应用纳米级给药装置销量及市场份额（2021-2026）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中国市场不同应用纳米级给药装置销量预测（2027-2032）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中国市场不同应用纳米级给药装置规模（2021-2032）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中国市场不同应用纳米级给药装置规模及市场份额（2021-2026）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中国市场不同应用纳米级给药装置规模预测（2027-2032）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中国市场不同应用纳米级给药装置价格走势（2021-2032）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纳米级给药装置行业发展分析---发展趋势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纳米级给药装置行业发展分析---厂商壁垒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纳米级给药装置行业发展分析---驱动因素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纳米级给药装置行业发展分析---制约因素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纳米级给药装置中国企业SWOT分析</w:t>
      </w:r>
      <w:r>
        <w:rPr>
          <w:rFonts w:hint="eastAsia"/>
        </w:rPr>
        <w:br/>
      </w:r>
      <w:r>
        <w:rPr>
          <w:rFonts w:hint="eastAsia"/>
        </w:rPr>
        <w:t>　　6.6 纳米级给药装置行业发展分析---行业政策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纳米级给药装置行业产业链简介</w:t>
      </w:r>
      <w:r>
        <w:rPr>
          <w:rFonts w:hint="eastAsia"/>
        </w:rPr>
        <w:br/>
      </w:r>
      <w:r>
        <w:rPr>
          <w:rFonts w:hint="eastAsia"/>
        </w:rPr>
        <w:t>　　7.2 纳米级给药装置产业链分析-上游</w:t>
      </w:r>
      <w:r>
        <w:rPr>
          <w:rFonts w:hint="eastAsia"/>
        </w:rPr>
        <w:br/>
      </w:r>
      <w:r>
        <w:rPr>
          <w:rFonts w:hint="eastAsia"/>
        </w:rPr>
        <w:t>　　7.3 纳米级给药装置产业链分析-中游</w:t>
      </w:r>
      <w:r>
        <w:rPr>
          <w:rFonts w:hint="eastAsia"/>
        </w:rPr>
        <w:br/>
      </w:r>
      <w:r>
        <w:rPr>
          <w:rFonts w:hint="eastAsia"/>
        </w:rPr>
        <w:t>　　7.4 纳米级给药装置产业链分析-下游</w:t>
      </w:r>
      <w:r>
        <w:rPr>
          <w:rFonts w:hint="eastAsia"/>
        </w:rPr>
        <w:br/>
      </w:r>
      <w:r>
        <w:rPr>
          <w:rFonts w:hint="eastAsia"/>
        </w:rPr>
        <w:t>　　7.5 纳米级给药装置行业采购模式</w:t>
      </w:r>
      <w:r>
        <w:rPr>
          <w:rFonts w:hint="eastAsia"/>
        </w:rPr>
        <w:br/>
      </w:r>
      <w:r>
        <w:rPr>
          <w:rFonts w:hint="eastAsia"/>
        </w:rPr>
        <w:t>　　7.6 纳米级给药装置行业生产模式</w:t>
      </w:r>
      <w:r>
        <w:rPr>
          <w:rFonts w:hint="eastAsia"/>
        </w:rPr>
        <w:br/>
      </w:r>
      <w:r>
        <w:rPr>
          <w:rFonts w:hint="eastAsia"/>
        </w:rPr>
        <w:t>　　7.7 纳米级给药装置行业销售模式及销售渠道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中国本土纳米级给药装置产能、产量分析</w:t>
      </w:r>
      <w:r>
        <w:rPr>
          <w:rFonts w:hint="eastAsia"/>
        </w:rPr>
        <w:br/>
      </w:r>
      <w:r>
        <w:rPr>
          <w:rFonts w:hint="eastAsia"/>
        </w:rPr>
        <w:t>　　8.1 中国纳米级给药装置供需现状及预测（2021-2032）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中国纳米级给药装置产能、产量、产能利用率及发展趋势（2021-2032）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中国纳米级给药装置产量、市场需求量及发展趋势（2021-2032）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中国纳米级给药装置进出口分析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中国市场纳米级给药装置主要进口来源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中国市场纳米级给药装置主要出口目的地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不同产品类型纳米级给药装置市场规模2021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不同应用纳米级给药装置市场规模2021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中国市场主要厂商纳米级给药装置销量（2021-2026）&amp;（套）</w:t>
      </w:r>
      <w:r>
        <w:rPr>
          <w:rFonts w:hint="eastAsia"/>
        </w:rPr>
        <w:br/>
      </w:r>
      <w:r>
        <w:rPr>
          <w:rFonts w:hint="eastAsia"/>
        </w:rPr>
        <w:t>　　表 4： 中国市场主要厂商纳米级给药装置销量市场份额（2021-2026）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中国市场主要厂商纳米级给药装置收入（2021-2026）&amp;（万元）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中国市场主要厂商纳米级给药装置收入份额（2021-2026）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2025年中国主要生产商纳米级给药装置收入排名（万元）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中国市场主要厂商纳米级给药装置价格（2021-2026）&amp;（千元/套）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中国市场主要厂商纳米级给药装置总部及产地分布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中国市场主要厂商成立时间及纳米级给药装置商业化日期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中国市场主要厂商纳米级给药装置产品类型及应用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2025年中国市场纳米级给药装置主要厂商市场地位（第一梯队、第二梯队和第三梯队）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纳米级给药装置市场投资、并购等现状分析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中国市场不同产品类型纳米级给药装置销量（2021-2026）&amp;（套）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中国市场不同产品类型纳米级给药装置销量预测（2027-2032）&amp;（套）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中国市场不同产品类型纳米级给药装置销量市场份额预测（2027-2032）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中国市场不同产品类型纳米级给药装置规模（2021-2026）&amp;（万元）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中国市场不同产品类型纳米级给药装置规模市场份额（2021-2026）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中国市场不同产品类型纳米级给药装置规模预测（2027-2032）&amp;（万元）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中国市场不同产品类型纳米级给药装置规模市场份额预测（2027-2032）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中国市场不同应用纳米级给药装置销量（2021-2026）&amp;（套）</w:t>
      </w:r>
      <w:r>
        <w:rPr>
          <w:rFonts w:hint="eastAsia"/>
        </w:rPr>
        <w:br/>
      </w:r>
      <w:r>
        <w:rPr>
          <w:rFonts w:hint="eastAsia"/>
        </w:rPr>
        <w:t>　　表 153： 中国市场不同应用纳米级给药装置销量市场份额（2021-2026）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中国市场不同应用纳米级给药装置销量预测（2027-2032）&amp;（套）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155： 中国市场不同应用纳米级给药装置销量市场份额预测（2027-2032）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中国市场不同应用纳米级给药装置规模（2021-2026）&amp;（万元）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中国市场不同应用纳米级给药装置规模市场份额（2021-2026）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中国市场不同应用纳米级给药装置规模预测（2027-2032）&amp;（万元）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中国市场不同应用纳米级给药装置规模市场份额预测（2027-2032）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纳米级给药装置行业发展分析---发展趋势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161： 纳米级给药装置行业发展分析---厂商壁垒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162： 纳米级给药装置行业发展分析---驱动因素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163： 纳米级给药装置行业发展分析---制约因素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164： 纳米级给药装置行业相关重点政策一览</w:t>
      </w:r>
      <w:r>
        <w:rPr>
          <w:rFonts w:hint="eastAsia"/>
        </w:rPr>
        <w:br/>
      </w:r>
      <w:r>
        <w:rPr>
          <w:rFonts w:hint="eastAsia"/>
        </w:rPr>
        <w:t>　　表 165： 纳米级给药装置行业供应链分析</w:t>
      </w:r>
      <w:r>
        <w:rPr>
          <w:rFonts w:hint="eastAsia"/>
        </w:rPr>
        <w:br/>
      </w:r>
      <w:r>
        <w:rPr>
          <w:rFonts w:hint="eastAsia"/>
        </w:rPr>
        <w:t>　　表 166： 纳米级给药装置上游原料供应商</w:t>
      </w:r>
      <w:r>
        <w:rPr>
          <w:rFonts w:hint="eastAsia"/>
        </w:rPr>
        <w:br/>
      </w:r>
      <w:r>
        <w:rPr>
          <w:rFonts w:hint="eastAsia"/>
        </w:rPr>
        <w:t>　　表 167： 纳米级给药装置行业主要下游客户</w:t>
      </w:r>
      <w:r>
        <w:rPr>
          <w:rFonts w:hint="eastAsia"/>
        </w:rPr>
        <w:br/>
      </w:r>
      <w:r>
        <w:rPr>
          <w:rFonts w:hint="eastAsia"/>
        </w:rPr>
        <w:t>　　表 168： 纳米级给药装置典型经销商</w:t>
      </w:r>
      <w:r>
        <w:rPr>
          <w:rFonts w:hint="eastAsia"/>
        </w:rPr>
        <w:br/>
      </w:r>
      <w:r>
        <w:rPr>
          <w:rFonts w:hint="eastAsia"/>
        </w:rPr>
        <w:t>　　表 169： 中国纳米级给药装置产量、销量、进口量及出口量（2021-2026）&amp;（套）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170： 中国纳米级给药装置产量、销量、进口量及出口量预测（2027-2032）&amp;（套）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171： 中国市场纳米级给药装置主要进口来源</w:t>
      </w:r>
      <w:r>
        <w:rPr>
          <w:rFonts w:hint="eastAsia"/>
        </w:rPr>
        <w:br/>
      </w:r>
      <w:r>
        <w:rPr>
          <w:rFonts w:hint="eastAsia"/>
        </w:rPr>
        <w:t>　　表 172： 中国市场纳米级给药装置主要出口目的地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纳米级给药装置产品图片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中国不同产品类型纳米级给药装置市场规模市场份额2025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温度响应纳米级给药装置产品图片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4： 酸碱pH响应纳米级给药装置产品图片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5： 氧化还原响应纳米级给药装置产品图片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6： 磁场响应纳米级给药装置产品图片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中国不同应用纳米级给药装置市场份额2025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中国市场纳米级给药装置市场规模，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中国市场纳米级给药装置收入及增长率（2021-2032）&amp;（万元）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中国市场纳米级给药装置销量及增长率（2021-2032）&amp;（套）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2025年中国市场主要厂商纳米级给药装置销量市场份额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2025年中国市场主要厂商纳米级给药装置收入市场份额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2025年中国市场前五大厂商纳米级给药装置市场份额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2025年中国市场纳米级给药装置第一梯队、第二梯队和第三梯队厂商（品牌）及市场份额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中国市场不同产品类型纳米级给药装置价格走势（2021-2032）&amp;（千元/套）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20： 中国市场不同应用纳米级给药装置价格走势（2021-2032）&amp;（千元/套）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21： 纳米级给药装置中国企业SWOT分析</w:t>
      </w:r>
      <w:r>
        <w:rPr>
          <w:rFonts w:hint="eastAsia"/>
        </w:rPr>
        <w:br/>
      </w:r>
      <w:r>
        <w:rPr>
          <w:rFonts w:hint="eastAsia"/>
        </w:rPr>
        <w:t>　　图 22： 纳米级给药装置产业链</w:t>
      </w:r>
      <w:r>
        <w:rPr>
          <w:rFonts w:hint="eastAsia"/>
        </w:rPr>
        <w:br/>
      </w:r>
      <w:r>
        <w:rPr>
          <w:rFonts w:hint="eastAsia"/>
        </w:rPr>
        <w:t>　　图 23： 纳米级给药装置行业采购模式分析</w:t>
      </w:r>
      <w:r>
        <w:rPr>
          <w:rFonts w:hint="eastAsia"/>
        </w:rPr>
        <w:br/>
      </w:r>
      <w:r>
        <w:rPr>
          <w:rFonts w:hint="eastAsia"/>
        </w:rPr>
        <w:t>　　图 24： 纳米级给药装置行业生产模式分析</w:t>
      </w:r>
      <w:r>
        <w:rPr>
          <w:rFonts w:hint="eastAsia"/>
        </w:rPr>
        <w:br/>
      </w:r>
      <w:r>
        <w:rPr>
          <w:rFonts w:hint="eastAsia"/>
        </w:rPr>
        <w:t>　　图 25： 纳米级给药装置行业销售模式分析</w:t>
      </w:r>
      <w:r>
        <w:rPr>
          <w:rFonts w:hint="eastAsia"/>
        </w:rPr>
        <w:br/>
      </w:r>
      <w:r>
        <w:rPr>
          <w:rFonts w:hint="eastAsia"/>
        </w:rPr>
        <w:t>　　图 26： 中国纳米级给药装置产能、产量、产能利用率及发展趋势（2021-2032）&amp;（套）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中国纳米级给药装置产量、市场需求量及发展趋势（2021-2032）&amp;（套）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3c6add949a4d45" w:history="1">
        <w:r>
          <w:rPr>
            <w:rStyle w:val="Hyperlink"/>
          </w:rPr>
          <w:t>中国纳米级给药装置行业发展研究及市场前景报告（2026-2032年）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3c6add949a4d45" w:history="1">
        <w:r>
          <w:rPr>
            <w:rStyle w:val="Hyperlink"/>
          </w:rPr>
          <w:t>https://www.20087.com/7/71/NaMiJiJiYaoZhuangZhiDeFaZhanQianJing.html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热点：纳米给药系统有哪些优点、纳米药物怎么设计、纳米技术在药物制剂中的应用、纳米药物递送产业前景如何、纳米药物直径多大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ecb9c9ea994385" w:history="1">
      <w:r>
        <w:rPr>
          <w:rStyle w:val="Hyperlink"/>
        </w:rPr>
        <w:t>中国纳米级给药装置行业发展研究及市场前景报告（2026-2032年）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NaMiJiJiYaoZhuangZhiDeFaZhanQianJing.html" TargetMode="External" Id="Rb53c6add949a4d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NaMiJiJiYaoZhuangZhiDeFaZhanQianJing.html" TargetMode="External" Id="R56ecb9c9ea9943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2026-09-25T00:01:57Z</dcterms:created>
  <dcterms:modified xsi:type="dcterms:W3CDTF">2026-09-25T01:01:57Z</dcterms:modified>
  <dc:subject>中国纳米级给药装置行业发展研究及市场前景报告（2026-2032年）</dc:subject>
  <dc:title>中国纳米级给药装置行业发展研究及市场前景报告（2026-2032年）</dc:title>
  <cp:keywords>中国纳米级给药装置行业发展研究及市场前景报告（2026-2032年）</cp:keywords>
  <dc:description>中国纳米级给药装置行业发展研究及市场前景报告（2026-2032年）</dc:description>
</cp:coreProperties>
</file>