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3de7e6ed3492b" w:history="1">
              <w:r>
                <w:rPr>
                  <w:rStyle w:val="Hyperlink"/>
                </w:rPr>
                <w:t>2025-2031年中国吡罗昔康胶囊行业现状分析与市场前景报告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3de7e6ed3492b" w:history="1">
              <w:r>
                <w:rPr>
                  <w:rStyle w:val="Hyperlink"/>
                </w:rPr>
                <w:t>2025-2031年中国吡罗昔康胶囊行业现状分析与市场前景报告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3de7e6ed3492b" w:history="1">
                <w:r>
                  <w:rPr>
                    <w:rStyle w:val="Hyperlink"/>
                  </w:rPr>
                  <w:t>https://www.20087.com/8/91/BiLuoXiKangJiaoNangHangYeFaZhanQianJing.html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罗昔康胶囊是一种非甾体抗炎药（NSAID），主要用于缓解骨关节炎、类风湿性关节炎及急性痛风等引起的炎症与疼痛。该药物通过抑制环氧化酶（COX）活性减少前列腺素合成，具有长效作用（半衰期约50小时），通常每日一次给药。当前市场以仿制药为主，剂型为硬胶囊，强调溶出一致性与胃肠道耐受性。然而，吡罗昔康因全身暴露时间长，胃肠道刺激、肾功能影响及心血管风险相对较高，临床使用趋于谨慎，多作为二线选择或短期干预方案。</w:t>
      </w:r>
      <w:r>
        <w:rPr>
          <w:rFonts w:hint="eastAsia"/>
        </w:rPr>
        <w:br/>
      </w:r>
      <w:r>
        <w:rPr>
          <w:rFonts w:hint="eastAsia"/>
        </w:rPr>
        <w:t>　　未来，吡罗昔康胶囊将聚焦于剂型改良、局部递送与风险控制策略。肠溶包衣、缓释微丸或与胃黏膜保护剂复方将降低消化道不良反应；外用凝胶或透皮贴剂等局部给药形式将拓展其应用场景。临床指南将更明确其在特定疼痛综合征中的定位，避免长期高剂量使用。在镇痛药物安全性要求提升与个体化治疗趋势下，吡罗昔康胶囊将持续优化风险-获益比，从“广谱抗炎药”向“特定适应症精准干预工具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3de7e6ed3492b" w:history="1">
        <w:r>
          <w:rPr>
            <w:rStyle w:val="Hyperlink"/>
          </w:rPr>
          <w:t>2025-2031年中国吡罗昔康胶囊行业现状分析与市场前景报告</w:t>
        </w:r>
      </w:hyperlink>
      <w:r>
        <w:rPr>
          <w:rFonts w:hint="eastAsia"/>
        </w:rPr>
        <w:t>》基于长期的市场监测与数据资源，深入分析了吡罗昔康胶囊行业的产业链结构、市场规模与需求现状，探讨了价格动态。吡罗昔康胶囊报告全面揭示了行业当前的发展状况，并对吡罗昔康胶囊市场前景及趋势进行了科学预测。同时，吡罗昔康胶囊报告聚焦于吡罗昔康胶囊重点企业，深入剖析了市场竞争格局、集中度及品牌影响力，并进一步细分了市场，挖掘了吡罗昔康胶囊各领域的增长潜力。吡罗昔康胶囊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吡罗昔康胶囊行业概述</w:t>
      </w:r>
      <w:r>
        <w:rPr>
          <w:rFonts w:hint="eastAsia"/>
        </w:rPr>
        <w:br/>
      </w:r>
      <w:r>
        <w:rPr>
          <w:rFonts w:hint="eastAsia"/>
        </w:rPr>
        <w:t>　　第一节 吡罗昔康胶囊定义与分类</w:t>
      </w:r>
      <w:r>
        <w:rPr>
          <w:rFonts w:hint="eastAsia"/>
        </w:rPr>
        <w:br/>
      </w:r>
      <w:r>
        <w:rPr>
          <w:rFonts w:hint="eastAsia"/>
        </w:rPr>
        <w:t>　　第二节 吡罗昔康胶囊应用领域</w:t>
      </w:r>
      <w:r>
        <w:rPr>
          <w:rFonts w:hint="eastAsia"/>
        </w:rPr>
        <w:br/>
      </w:r>
      <w:r>
        <w:rPr>
          <w:rFonts w:hint="eastAsia"/>
        </w:rPr>
        <w:t>　　第三节 吡罗昔康胶囊行业经济指标分析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吡罗昔康胶囊产业链及经营模式分析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三、吡罗昔康胶囊销售模式及销售渠道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全球吡罗昔康胶囊市场发展综述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2019-2024年全球吡罗昔康胶囊市场规模与趋势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主要国家与地区吡罗昔康胶囊市场分析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2025-2031年全球吡罗昔康胶囊行业发展趋势与前景预测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中国吡罗昔康胶囊行业市场分析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2024-2025年吡罗昔康胶囊产能与投资动态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一、国内吡罗昔康胶囊产能及利用情况</w:t>
      </w:r>
      <w:r>
        <w:rPr>
          <w:rFonts w:hint="eastAsia"/>
        </w:rPr>
        <w:br/>
      </w:r>
      <w:r>
        <w:rPr>
          <w:rFonts w:hint="eastAsia"/>
        </w:rPr>
        <w:t>　　　　二、吡罗昔康胶囊产能扩张与投资动态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2025-2031年吡罗昔康胶囊行业产量统计与趋势预测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一、2019-2024年吡罗昔康胶囊行业产量数据统计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1、2019-2024年吡罗昔康胶囊产量及增长趋势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2、2019-2024年吡罗昔康胶囊细分产品产量及份额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二、影响吡罗昔康胶囊产量的关键因素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三、2025-2031年吡罗昔康胶囊产量预测</w:t>
      </w:r>
      <w:r>
        <w:rPr>
          <w:rFonts w:hint="eastAsia"/>
        </w:rPr>
        <w:br/>
      </w:r>
      <w:r>
        <w:rPr>
          <w:rFonts w:hint="eastAsia"/>
        </w:rPr>
        <w:t>　　第三节 2025-2031年吡罗昔康胶囊市场需求与销售分析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一、2024-2025年吡罗昔康胶囊行业需求现状</w:t>
      </w:r>
      <w:r>
        <w:rPr>
          <w:rFonts w:hint="eastAsia"/>
        </w:rPr>
        <w:br/>
      </w:r>
      <w:r>
        <w:rPr>
          <w:rFonts w:hint="eastAsia"/>
        </w:rPr>
        <w:t>　　　　二、吡罗昔康胶囊客户群体与需求特点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三、2019-2024年吡罗昔康胶囊行业销售规模分析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四、2025-2031年吡罗昔康胶囊市场增长潜力与规模预测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中国吡罗昔康胶囊细分市场与下游应用领域分析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吡罗昔康胶囊细分市场分析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一、2024-2025年吡罗昔康胶囊主要细分产品市场现状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吡罗昔康胶囊下游应用与客户群体分析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一、2024-2025年吡罗昔康胶囊各应用领域市场现状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2024-2025年吡罗昔康胶囊行业技术发展现状及趋势分析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吡罗昔康胶囊行业技术发展现状分析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国内外吡罗昔康胶囊行业技术差异与原因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吡罗昔康胶囊行业技术发展方向、趋势预测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提升吡罗昔康胶囊行业技术能力策略建议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吡罗昔康胶囊价格机制与竞争策略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一、2019-2024年吡罗昔康胶囊市场价格走势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吡罗昔康胶囊定价策略与方法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2025-2031年吡罗昔康胶囊价格竞争态势与趋势预测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中国吡罗昔康胶囊行业重点区域市场研究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2024-2025年重点区域吡罗昔康胶囊市场发展概况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二、2019-2024年吡罗昔康胶囊市场需求规模情况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三、2025-2031年吡罗昔康胶囊行业发展潜力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二、2019-2024年吡罗昔康胶囊市场需求规模情况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三、2025-2031年吡罗昔康胶囊行业发展潜力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二、2019-2024年吡罗昔康胶囊市场需求规模情况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三、2025-2031年吡罗昔康胶囊行业发展潜力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二、2019-2024年吡罗昔康胶囊市场需求规模情况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三、2025-2031年吡罗昔康胶囊行业发展潜力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二、2019-2024年吡罗昔康胶囊市场需求规模情况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三、2025-2031年吡罗昔康胶囊行业发展潜力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2019-2024年中国吡罗昔康胶囊行业进出口情况分析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吡罗昔康胶囊行业进口情况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一、2019-2024年吡罗昔康胶囊进口规模及增长情况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二、吡罗昔康胶囊主要进口来源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吡罗昔康胶囊行业出口情况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一、2019-2024年吡罗昔康胶囊出口规模及增长情况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二、吡罗昔康胶囊主要出口目的地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2019-2024年中国吡罗昔康胶囊行业总体发展与财务状况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2019-2024年中国吡罗昔康胶囊行业规模情况</w:t>
      </w:r>
      <w:r>
        <w:rPr>
          <w:rFonts w:hint="eastAsia"/>
        </w:rPr>
        <w:br/>
      </w:r>
      <w:r>
        <w:rPr>
          <w:rFonts w:hint="eastAsia"/>
        </w:rPr>
        <w:t>　　　　一、吡罗昔康胶囊行业企业数量规模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二、吡罗昔康胶囊行业从业人员规模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三、吡罗昔康胶囊行业市场敏感性分析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2019-2024年中国吡罗昔康胶囊行业财务能力分析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一、吡罗昔康胶囊行业盈利能力</w:t>
      </w:r>
      <w:r>
        <w:rPr>
          <w:rFonts w:hint="eastAsia"/>
        </w:rPr>
        <w:br/>
      </w:r>
      <w:r>
        <w:rPr>
          <w:rFonts w:hint="eastAsia"/>
        </w:rPr>
        <w:t>　　　　二、吡罗昔康胶囊行业偿债能力</w:t>
      </w:r>
      <w:r>
        <w:rPr>
          <w:rFonts w:hint="eastAsia"/>
        </w:rPr>
        <w:br/>
      </w:r>
      <w:r>
        <w:rPr>
          <w:rFonts w:hint="eastAsia"/>
        </w:rPr>
        <w:t>　　　　三、吡罗昔康胶囊行业营运能力</w:t>
      </w:r>
      <w:r>
        <w:rPr>
          <w:rFonts w:hint="eastAsia"/>
        </w:rPr>
        <w:br/>
      </w:r>
      <w:r>
        <w:rPr>
          <w:rFonts w:hint="eastAsia"/>
        </w:rPr>
        <w:t>　　　　四、吡罗昔康胶囊行业发展能力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吡罗昔康胶囊行业重点企业调研分析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中国吡罗昔康胶囊行业竞争格局分析</w:t>
      </w:r>
      <w:r>
        <w:rPr>
          <w:rFonts w:hint="eastAsia"/>
        </w:rPr>
        <w:br/>
      </w:r>
      <w:r>
        <w:rPr>
          <w:rFonts w:hint="eastAsia"/>
        </w:rPr>
        <w:t>　　第一节 吡罗昔康胶囊行业竞争格局总览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2024-2025年吡罗昔康胶囊行业竞争力分析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2019-2024年吡罗昔康胶囊行业企业并购活动分析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2024-2025年吡罗昔康胶囊行业会展与招投标活动分析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一、吡罗昔康胶囊行业会展活动及其市场影响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2025年中国吡罗昔康胶囊企业发展企业发展策略与建议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吡罗昔康胶囊销售模式与渠道策略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吡罗昔康胶囊品牌与市场推广策略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吡罗昔康胶囊研发投入与技术创新能力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吡罗昔康胶囊合作联盟与资源整合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中国吡罗昔康胶囊行业风险与对策</w:t>
      </w:r>
      <w:r>
        <w:rPr>
          <w:rFonts w:hint="eastAsia"/>
        </w:rPr>
        <w:br/>
      </w:r>
      <w:r>
        <w:rPr>
          <w:rFonts w:hint="eastAsia"/>
        </w:rPr>
        <w:t>　　第一节 吡罗昔康胶囊行业SWOT分析</w:t>
      </w:r>
      <w:r>
        <w:rPr>
          <w:rFonts w:hint="eastAsia"/>
        </w:rPr>
        <w:br/>
      </w:r>
      <w:r>
        <w:rPr>
          <w:rFonts w:hint="eastAsia"/>
        </w:rPr>
        <w:t>　　　　一、吡罗昔康胶囊行业优势</w:t>
      </w:r>
      <w:r>
        <w:rPr>
          <w:rFonts w:hint="eastAsia"/>
        </w:rPr>
        <w:br/>
      </w:r>
      <w:r>
        <w:rPr>
          <w:rFonts w:hint="eastAsia"/>
        </w:rPr>
        <w:t>　　　　二、吡罗昔康胶囊行业劣势</w:t>
      </w:r>
      <w:r>
        <w:rPr>
          <w:rFonts w:hint="eastAsia"/>
        </w:rPr>
        <w:br/>
      </w:r>
      <w:r>
        <w:rPr>
          <w:rFonts w:hint="eastAsia"/>
        </w:rPr>
        <w:t>　　　　三、吡罗昔康胶囊市场机会</w:t>
      </w:r>
      <w:r>
        <w:rPr>
          <w:rFonts w:hint="eastAsia"/>
        </w:rPr>
        <w:br/>
      </w:r>
      <w:r>
        <w:rPr>
          <w:rFonts w:hint="eastAsia"/>
        </w:rPr>
        <w:t>　　　　四、吡罗昔康胶囊市场威胁</w:t>
      </w:r>
      <w:r>
        <w:rPr>
          <w:rFonts w:hint="eastAsia"/>
        </w:rPr>
        <w:br/>
      </w:r>
      <w:r>
        <w:rPr>
          <w:rFonts w:hint="eastAsia"/>
        </w:rPr>
        <w:t>　　第二节 吡罗昔康胶囊行业风险及对策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2025-2031年中国吡罗昔康胶囊行业前景与发展趋势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2024-2025年吡罗昔康胶囊行业发展环境分析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一、吡罗昔康胶囊行业主管部门与监管体制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二、吡罗昔康胶囊行业主要法律法规及政策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三、吡罗昔康胶囊行业标准与质量监管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2025-2031年吡罗昔康胶囊行业发展趋势与方向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2025-2031年吡罗昔康胶囊行业发展潜力与机遇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吡罗昔康胶囊行业研究结论与建议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中智-林-－吡罗昔康胶囊行业发展建议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吡罗昔康胶囊行业历程</w:t>
      </w:r>
      <w:r>
        <w:rPr>
          <w:rFonts w:hint="eastAsia"/>
        </w:rPr>
        <w:br/>
      </w:r>
      <w:r>
        <w:rPr>
          <w:rFonts w:hint="eastAsia"/>
        </w:rPr>
        <w:t>　　图表 吡罗昔康胶囊行业生命周期</w:t>
      </w:r>
      <w:r>
        <w:rPr>
          <w:rFonts w:hint="eastAsia"/>
        </w:rPr>
        <w:br/>
      </w:r>
      <w:r>
        <w:rPr>
          <w:rFonts w:hint="eastAsia"/>
        </w:rPr>
        <w:t>　　图表 吡罗昔康胶囊行业产业链分析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2019-2024年吡罗昔康胶囊行业市场容量分析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2024年中国吡罗昔康胶囊行业需求领域分布格局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2024年中国吡罗昔康胶囊进口国家及地区分析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2024年中国吡罗昔康胶囊出口国家及地区分析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2019-2024年中国吡罗昔康胶囊行业企业平均规模情况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**地区吡罗昔康胶囊市场规模及增长情况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**地区吡罗昔康胶囊市场规模及增长情况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**地区吡罗昔康胶囊市场规模及增长情况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**地区吡罗昔康胶囊市场规模及增长情况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吡罗昔康胶囊重点企业（二）经营情况分析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吡罗昔康胶囊重点企业（二）主要经济指标情况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吡罗昔康胶囊重点企业（三）成长能力情况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2025-2031年中国吡罗昔康胶囊行业产能预测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2025-2031年中国吡罗昔康胶囊行业产量预测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2025-2031年中国吡罗昔康胶囊市场需求量预测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2025-2031年中国吡罗昔康胶囊行业供需平衡预测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2025-2031年中国吡罗昔康胶囊市场容量预测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2025-2031年中国吡罗昔康胶囊市场规模预测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2025-2031年中国吡罗昔康胶囊市场前景分析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2025-2031年中国吡罗昔康胶囊发展趋势预测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3de7e6ed3492b" w:history="1">
        <w:r>
          <w:rPr>
            <w:rStyle w:val="Hyperlink"/>
          </w:rPr>
          <w:t>2025-2031年中国吡罗昔康胶囊行业现状分析与市场前景报告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3de7e6ed3492b" w:history="1">
        <w:r>
          <w:rPr>
            <w:rStyle w:val="Hyperlink"/>
          </w:rPr>
          <w:t>https://www.20087.com/8/91/BiLuoXiKangJiaoNangHangYeFaZhanQianJing.html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罗昔康的四大害处、吡罗昔康胶囊功效和作用、泰众臣优牛能治疱疹后遗症吗、吡罗昔康胶囊一次吃几粒、吡罗昔康又叫什么名、吡罗昔康胶囊治什么病、吡罗昔康的拼音、吡罗昔康胶囊图片、吡罗昔康的读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920b686cd4fe2" w:history="1">
      <w:r>
        <w:rPr>
          <w:rStyle w:val="Hyperlink"/>
        </w:rPr>
        <w:t>2025-2031年中国吡罗昔康胶囊行业现状分析与市场前景报告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iLuoXiKangJiaoNangHangYeFaZhanQianJing.html" TargetMode="External" Id="R0233de7e6ed3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iLuoXiKangJiaoNangHangYeFaZhanQianJing.html" TargetMode="External" Id="Re3b920b686cd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2025-10-23T06:58:28Z</dcterms:created>
  <dcterms:modified xsi:type="dcterms:W3CDTF">2025-10-23T07:58:28Z</dcterms:modified>
  <dc:subject>2025-2031年中国吡罗昔康胶囊行业现状分析与市场前景报告</dc:subject>
  <dc:title>2025-2031年中国吡罗昔康胶囊行业现状分析与市场前景报告</dc:title>
  <cp:keywords>2025-2031年中国吡罗昔康胶囊行业现状分析与市场前景报告</cp:keywords>
  <dc:description>2025-2031年中国吡罗昔康胶囊行业现状分析与市场前景报告</dc:description>
</cp:coreProperties>
</file>