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279f46701471f" w:history="1">
              <w:r>
                <w:rPr>
                  <w:rStyle w:val="Hyperlink"/>
                </w:rPr>
                <w:t>2024-2030年中国哮喘用药行业发展全面调研与未来趋势报告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279f46701471f" w:history="1">
              <w:r>
                <w:rPr>
                  <w:rStyle w:val="Hyperlink"/>
                </w:rPr>
                <w:t>2024-2030年中国哮喘用药行业发展全面调研与未来趋势报告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279f46701471f" w:history="1">
                <w:r>
                  <w:rPr>
                    <w:rStyle w:val="Hyperlink"/>
                  </w:rPr>
                  <w:t>https://www.20087.com/8/71/XiaoChuanYongYaoHangYeQuShiFenXi.html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哮喘用药市场自上世纪末以来持续发展，伴随着哮喘疾病全球发病率的上升，尤其是儿童和老年人群中的高发趋势，哮喘药物的需求持续增长。近年来，随着对哮喘病理机制的深入理解，新型药物如生物制剂和白三烯拮抗剂的开发，提供了更精准的治疗选择。此外，吸入式给药技术的进步，如干粉吸入器和软雾吸入器的出现，显著提升了药物的递送效率和患者的依从性。</w:t>
      </w:r>
      <w:r>
        <w:rPr>
          <w:rFonts w:hint="eastAsia"/>
        </w:rPr>
        <w:br/>
      </w:r>
      <w:r>
        <w:rPr>
          <w:rFonts w:hint="eastAsia"/>
        </w:rPr>
        <w:t>　　未来，哮喘用药领域将见证更多创新药物的问世，尤其是针对难治性哮喘的生物疗法，如靶向IL-4、IL-5和IgE的单克隆抗体，将逐步成为治疗重症哮喘的重要手段。同时，个性化医疗的概念将更加深入人心，通过基因组学和蛋白质组学等生物标志物指导的个体化治疗方案，有望显著提升疗效和降低不良反应的风险。此外，数字健康技术的整合，如智能吸入器和移动健康应用程序，将进一步优化哮喘管理，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279f46701471f" w:history="1">
        <w:r>
          <w:rPr>
            <w:rStyle w:val="Hyperlink"/>
          </w:rPr>
          <w:t>2024-2030年中国哮喘用药行业发展全面调研与未来趋势报告</w:t>
        </w:r>
      </w:hyperlink>
      <w:r>
        <w:rPr>
          <w:rFonts w:hint="eastAsia"/>
        </w:rPr>
        <w:t>》主要分析了哮喘用药行业的市场规模、哮喘用药市场供需状况、哮喘用药市场竞争状况和哮喘用药主要企业经营情况，同时对哮喘用药行业的未来发展做出科学的预测。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1279f46701471f" w:history="1">
        <w:r>
          <w:rPr>
            <w:rStyle w:val="Hyperlink"/>
          </w:rPr>
          <w:t>2024-2030年中国哮喘用药行业发展全面调研与未来趋势报告</w:t>
        </w:r>
      </w:hyperlink>
      <w:r>
        <w:rPr>
          <w:rFonts w:hint="eastAsia"/>
        </w:rPr>
        <w:t>》可以帮助投资者准确把握哮喘用药行业的市场现状，为投资者进行投资作出哮喘用药行业前景预判，挖掘哮喘用药行业投资价值，同时提出哮喘用药行业投资策略、营销策略等方面的建议。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哮喘用药行业相关概述</w:t>
      </w:r>
      <w:r>
        <w:rPr>
          <w:rFonts w:hint="eastAsia"/>
        </w:rPr>
        <w:br/>
      </w:r>
      <w:r>
        <w:rPr>
          <w:rFonts w:hint="eastAsia"/>
        </w:rPr>
        <w:t>　　　　一、哮喘用药行业定义及特点</w:t>
      </w:r>
      <w:r>
        <w:rPr>
          <w:rFonts w:hint="eastAsia"/>
        </w:rPr>
        <w:br/>
      </w:r>
      <w:r>
        <w:rPr>
          <w:rFonts w:hint="eastAsia"/>
        </w:rPr>
        <w:t>　　　　　　1、哮喘用药行业定义</w:t>
      </w:r>
      <w:r>
        <w:rPr>
          <w:rFonts w:hint="eastAsia"/>
        </w:rPr>
        <w:br/>
      </w:r>
      <w:r>
        <w:rPr>
          <w:rFonts w:hint="eastAsia"/>
        </w:rPr>
        <w:t>　　　　　　2、哮喘用药行业特点</w:t>
      </w:r>
      <w:r>
        <w:rPr>
          <w:rFonts w:hint="eastAsia"/>
        </w:rPr>
        <w:br/>
      </w:r>
      <w:r>
        <w:rPr>
          <w:rFonts w:hint="eastAsia"/>
        </w:rPr>
        <w:t>　　　　二、哮喘用药行业经营模式分析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1、哮喘用药生产模式</w:t>
      </w:r>
      <w:r>
        <w:rPr>
          <w:rFonts w:hint="eastAsia"/>
        </w:rPr>
        <w:br/>
      </w:r>
      <w:r>
        <w:rPr>
          <w:rFonts w:hint="eastAsia"/>
        </w:rPr>
        <w:t>　　　　　　2、哮喘用药采购模式</w:t>
      </w:r>
      <w:r>
        <w:rPr>
          <w:rFonts w:hint="eastAsia"/>
        </w:rPr>
        <w:br/>
      </w:r>
      <w:r>
        <w:rPr>
          <w:rFonts w:hint="eastAsia"/>
        </w:rPr>
        <w:t>　　　　　　3、哮喘用药销售模式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2024年世界哮喘用药行业市场运行形势分析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2024年全球哮喘用药行业发展概况</w:t>
      </w:r>
      <w:r>
        <w:rPr>
          <w:rFonts w:hint="eastAsia"/>
        </w:rPr>
        <w:br/>
      </w:r>
      <w:r>
        <w:rPr>
          <w:rFonts w:hint="eastAsia"/>
        </w:rPr>
        <w:t>　　第二节 世界哮喘用药行业发展走势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一、全球哮喘用药行业市场分布情况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二、全球哮喘用药行业发展趋势分析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全球哮喘用药行业重点国家和区域分析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2024年中国哮喘用药行业发展环境分析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哮喘用药政策环境分析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哮喘用药技术环境分析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2024年哮喘用药行业技术发展现状及趋势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当前我国哮喘用药技术发展现状</w:t>
      </w:r>
      <w:r>
        <w:rPr>
          <w:rFonts w:hint="eastAsia"/>
        </w:rPr>
        <w:br/>
      </w:r>
      <w:r>
        <w:rPr>
          <w:rFonts w:hint="eastAsia"/>
        </w:rPr>
        <w:t>　　第二节 中外哮喘用药技术差距及产生差距的主要原因分析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提高我国哮喘用药技术的对策</w:t>
      </w:r>
      <w:r>
        <w:rPr>
          <w:rFonts w:hint="eastAsia"/>
        </w:rPr>
        <w:br/>
      </w:r>
      <w:r>
        <w:rPr>
          <w:rFonts w:hint="eastAsia"/>
        </w:rPr>
        <w:t>　　第四节 我国哮喘用药研发、设计发展趋势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中国哮喘用药行业市场供需状况分析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中国哮喘用药行业市场规模情况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中国哮喘用药行业盈利情况分析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中国哮喘用药行业市场需求状况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一、2019-2024年哮喘用药行业市场需求情况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二、哮喘用药行业市场需求特点分析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三、2024-2030年哮喘用药行业市场需求预测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中国哮喘用药行业市场供给状况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一、2019-2024年哮喘用药行业市场供给情况</w:t>
      </w:r>
      <w:r>
        <w:rPr>
          <w:rFonts w:hint="eastAsia"/>
        </w:rPr>
        <w:br/>
      </w:r>
      <w:r>
        <w:rPr>
          <w:rFonts w:hint="eastAsia"/>
        </w:rPr>
        <w:t>　　　　二、哮喘用药行业市场供给特点分析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三、2024-2030年哮喘用药行业市场供给预测</w:t>
      </w:r>
      <w:r>
        <w:rPr>
          <w:rFonts w:hint="eastAsia"/>
        </w:rPr>
        <w:br/>
      </w:r>
      <w:r>
        <w:rPr>
          <w:rFonts w:hint="eastAsia"/>
        </w:rPr>
        <w:t>　　第五节 哮喘用药行业市场供需平衡状况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中国哮喘用药行业进出口情况分析预测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2019-2024年中国哮喘用药行业进出口情况分析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一、2019-2024年中国哮喘用药行业进口分析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二、2019-2024年中国哮喘用药行业出口分析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2024-2030年中国哮喘用药行业进出口情况预测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一、2024-2030年中国哮喘用药行业进口预测分析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二、2024-2030年中国哮喘用药行业出口预测分析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影响哮喘用药行业进出口变化的主要原因分析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2019-2024年中国哮喘用药行业重点地区调研分析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一、中国哮喘用药行业重点区域市场结构调研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二、**地区哮喘用药市场调研分析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三、**地区哮喘用药市场调研分析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四、**地区哮喘用药市场调研分析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五、**地区哮喘用药市场调研分析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六、**地区哮喘用药市场调研分析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哮喘用药行业细分产品市场调研分析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中国哮喘用药行业市场行情分析预测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哮喘用药价格影响因素分析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2019-2024年中国哮喘用药市场价格趋向分析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2024-2030年中国哮喘用药市场价格趋向预测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哮喘用药行业上、下游市场分析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哮喘用药行业上游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哮喘用药行业下游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哮喘用药行业竞争格局分析</w:t>
      </w:r>
      <w:r>
        <w:rPr>
          <w:rFonts w:hint="eastAsia"/>
        </w:rPr>
        <w:br/>
      </w:r>
      <w:r>
        <w:rPr>
          <w:rFonts w:hint="eastAsia"/>
        </w:rPr>
        <w:t>　　第一节 哮喘用药行业集中度分析</w:t>
      </w:r>
      <w:r>
        <w:rPr>
          <w:rFonts w:hint="eastAsia"/>
        </w:rPr>
        <w:br/>
      </w:r>
      <w:r>
        <w:rPr>
          <w:rFonts w:hint="eastAsia"/>
        </w:rPr>
        <w:t>　　　　一、哮喘用药市场集中度分析</w:t>
      </w:r>
      <w:r>
        <w:rPr>
          <w:rFonts w:hint="eastAsia"/>
        </w:rPr>
        <w:br/>
      </w:r>
      <w:r>
        <w:rPr>
          <w:rFonts w:hint="eastAsia"/>
        </w:rPr>
        <w:t>　　　　二、哮喘用药企业集中度分析</w:t>
      </w:r>
      <w:r>
        <w:rPr>
          <w:rFonts w:hint="eastAsia"/>
        </w:rPr>
        <w:br/>
      </w:r>
      <w:r>
        <w:rPr>
          <w:rFonts w:hint="eastAsia"/>
        </w:rPr>
        <w:t>　　　　三、哮喘用药区域集中度分析</w:t>
      </w:r>
      <w:r>
        <w:rPr>
          <w:rFonts w:hint="eastAsia"/>
        </w:rPr>
        <w:br/>
      </w:r>
      <w:r>
        <w:rPr>
          <w:rFonts w:hint="eastAsia"/>
        </w:rPr>
        <w:t>　　第二节 哮喘用药行业竞争格局分析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一、2024年哮喘用药行业竞争分析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二、2024年中外哮喘用药产品竞争分析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三、2019-2024年中国哮喘用药市场竞争分析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四、2024-2030年国内主要哮喘用药企业动向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哮喘用药行业重点企业发展调研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哮喘用药重点企业（一）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哮喘用药重点企业（二）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哮喘用药重点企业（三）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哮喘用药重点企业（四）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哮喘用药重点企业（五）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哮喘用药重点企业（六）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哮喘用药企业发展策略分析</w:t>
      </w:r>
      <w:r>
        <w:rPr>
          <w:rFonts w:hint="eastAsia"/>
        </w:rPr>
        <w:br/>
      </w:r>
      <w:r>
        <w:rPr>
          <w:rFonts w:hint="eastAsia"/>
        </w:rPr>
        <w:t>　　第一节 哮喘用药市场策略分析</w:t>
      </w:r>
      <w:r>
        <w:rPr>
          <w:rFonts w:hint="eastAsia"/>
        </w:rPr>
        <w:br/>
      </w:r>
      <w:r>
        <w:rPr>
          <w:rFonts w:hint="eastAsia"/>
        </w:rPr>
        <w:t>　　　　一、哮喘用药价格策略分析</w:t>
      </w:r>
      <w:r>
        <w:rPr>
          <w:rFonts w:hint="eastAsia"/>
        </w:rPr>
        <w:br/>
      </w:r>
      <w:r>
        <w:rPr>
          <w:rFonts w:hint="eastAsia"/>
        </w:rPr>
        <w:t>　　　　二、哮喘用药渠道策略分析</w:t>
      </w:r>
      <w:r>
        <w:rPr>
          <w:rFonts w:hint="eastAsia"/>
        </w:rPr>
        <w:br/>
      </w:r>
      <w:r>
        <w:rPr>
          <w:rFonts w:hint="eastAsia"/>
        </w:rPr>
        <w:t>　　第二节 哮喘用药销售策略分析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提高哮喘用药企业竞争力的策略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一、提高中国哮喘用药企业核心竞争力的对策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二、哮喘用药企业提升竞争力的主要方向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三、影响哮喘用药企业核心竞争力的因素及提升途径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四、提高哮喘用药企业竞争力的策略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对我国哮喘用药品牌的战略思考</w:t>
      </w:r>
      <w:r>
        <w:rPr>
          <w:rFonts w:hint="eastAsia"/>
        </w:rPr>
        <w:br/>
      </w:r>
      <w:r>
        <w:rPr>
          <w:rFonts w:hint="eastAsia"/>
        </w:rPr>
        <w:t>　　　　一、哮喘用药实施品牌战略的意义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二、哮喘用药企业品牌的现状分析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三、我国哮喘用药企业的品牌战略</w:t>
      </w:r>
      <w:r>
        <w:rPr>
          <w:rFonts w:hint="eastAsia"/>
        </w:rPr>
        <w:br/>
      </w:r>
      <w:r>
        <w:rPr>
          <w:rFonts w:hint="eastAsia"/>
        </w:rPr>
        <w:t>　　　　四、哮喘用药品牌战略管理的策略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中国哮喘用药行业营销策略分析</w:t>
      </w:r>
      <w:r>
        <w:rPr>
          <w:rFonts w:hint="eastAsia"/>
        </w:rPr>
        <w:br/>
      </w:r>
      <w:r>
        <w:rPr>
          <w:rFonts w:hint="eastAsia"/>
        </w:rPr>
        <w:t>　　第一节 哮喘用药市场推广策略研究分析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一、做好哮喘用药产品导入</w:t>
      </w:r>
      <w:r>
        <w:rPr>
          <w:rFonts w:hint="eastAsia"/>
        </w:rPr>
        <w:br/>
      </w:r>
      <w:r>
        <w:rPr>
          <w:rFonts w:hint="eastAsia"/>
        </w:rPr>
        <w:t>　　　　二、做好哮喘用药产品组合和产品线决策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三、哮喘用药行业城市市场推广策略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哮喘用药行业渠道营销研究分析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一、哮喘用药行业营销环境分析</w:t>
      </w:r>
      <w:r>
        <w:rPr>
          <w:rFonts w:hint="eastAsia"/>
        </w:rPr>
        <w:br/>
      </w:r>
      <w:r>
        <w:rPr>
          <w:rFonts w:hint="eastAsia"/>
        </w:rPr>
        <w:t>　　　　二、哮喘用药行业现存的营销渠道分析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三、哮喘用药行业终端市场营销管理策略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哮喘用药行业营销战略研究分析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一、中国哮喘用药行业有效整合营销策略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二、建立哮喘用药行业厂商的双嬴模式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2024-2030年中国哮喘用药行业投资前景与风险预测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2024-2030年中国哮喘用药行业投资前景分析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2024-2030年中国哮喘用药行业投资特性分析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一、2024-2030年中国哮喘用药行业进入壁垒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二、2024-2030年中国哮喘用药行业盈利模式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三、2024-2030年中国哮喘用药行业盈利因素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2024-2030年中国哮喘用药行业投资机会分析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一、2024-2030年中国哮喘用药细分市场投资机会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二、2024-2030年中国哮喘用药行业区域市场投资潜力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2024-2030年中国哮喘用药行业投资风险分析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一、2024-2030年中国哮喘用药行业市场竞争风险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二、2024-2030年中国哮喘用药行业技术风险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三、2024-2030年中国哮喘用药行业政策风险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四、2024-2030年中国哮喘用药行业进入退出风险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2024-2030年中国哮喘用药行业盈利模式与投资策略分析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国外哮喘用药行业投资现状及经营模式分析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一、境外哮喘用药行业成长情况调查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中国哮喘用药行业商业模式探讨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中国哮喘用药行业投资国际化发展战略分析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中国哮喘用药行业投资策略分析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中国哮喘用药行业资本运作战略选择方案研究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(中⋅智林)中国哮喘用药行业多元化经营战略的可行性分析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哮喘用药行业历程</w:t>
      </w:r>
      <w:r>
        <w:rPr>
          <w:rFonts w:hint="eastAsia"/>
        </w:rPr>
        <w:br/>
      </w:r>
      <w:r>
        <w:rPr>
          <w:rFonts w:hint="eastAsia"/>
        </w:rPr>
        <w:t>　　图表 哮喘用药行业生命周期</w:t>
      </w:r>
      <w:r>
        <w:rPr>
          <w:rFonts w:hint="eastAsia"/>
        </w:rPr>
        <w:br/>
      </w:r>
      <w:r>
        <w:rPr>
          <w:rFonts w:hint="eastAsia"/>
        </w:rPr>
        <w:t>　　图表 哮喘用药行业产业链分析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2019-2024年哮喘用药行业市场容量分析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2019-2024年中国哮喘用药市场需求量及增速统计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2024年中国哮喘用药行业需求领域分布格局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2019-2024年中国哮喘用药进口数量分析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2019-2024年中国哮喘用药进口金额分析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2019-2024年中国哮喘用药出口数量分析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2019-2024年中国哮喘用药出口金额分析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2024年中国哮喘用药进口国家及地区分析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2024年中国哮喘用药出口国家及地区分析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2019-2024年中国哮喘用药行业企业平均规模情况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**地区哮喘用药市场规模及增长情况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**地区哮喘用药市场规模及增长情况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**地区哮喘用药市场规模及增长情况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**地区哮喘用药市场规模及增长情况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哮喘用药重点企业（一）基本信息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哮喘用药重点企业（一）经营情况分析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哮喘用药重点企业（一）主要经济指标情况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哮喘用药重点企业（二）经营情况分析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哮喘用药重点企业（二）主要经济指标情况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哮喘用药重点企业（二）盈利能力情况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哮喘用药重点企业（三）经营情况分析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哮喘用药重点企业（三）主要经济指标情况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哮喘用药重点企业（三）成长能力情况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2024-2030年中国哮喘用药行业产能预测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2024-2030年中国哮喘用药行业产量预测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2024-2030年中国哮喘用药市场需求量预测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2024-2030年中国哮喘用药行业供需平衡预测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2024-2030年中国哮喘用药行业市场容量预测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2024-2030年中国哮喘用药行业市场规模预测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2024-2030年中国哮喘用药市场前景分析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2024-2030年中国哮喘用药行业发展趋势预测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279f46701471f" w:history="1">
        <w:r>
          <w:rPr>
            <w:rStyle w:val="Hyperlink"/>
          </w:rPr>
          <w:t>2024-2030年中国哮喘用药行业发展全面调研与未来趋势报告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279f46701471f" w:history="1">
        <w:r>
          <w:rPr>
            <w:rStyle w:val="Hyperlink"/>
          </w:rPr>
          <w:t>https://www.20087.com/8/71/XiaoChuanYongYaoHangYeQuShiFenXi.html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6914523204904" w:history="1">
      <w:r>
        <w:rPr>
          <w:rStyle w:val="Hyperlink"/>
        </w:rPr>
        <w:t>2024-2030年中国哮喘用药行业发展全面调研与未来趋势报告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XiaoChuanYongYaoHangYeQuShiFenXi.html" TargetMode="External" Id="R091279f46701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XiaoChuanYongYaoHangYeQuShiFenXi.html" TargetMode="External" Id="R1cd691452320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2024-03-14T03:25:00Z</dcterms:created>
  <dcterms:modified xsi:type="dcterms:W3CDTF">2024-03-14T04:25:00Z</dcterms:modified>
  <dc:subject>2024-2030年中国哮喘用药行业发展全面调研与未来趋势报告</dc:subject>
  <dc:title>2024-2030年中国哮喘用药行业发展全面调研与未来趋势报告</dc:title>
  <cp:keywords>2024-2030年中国哮喘用药行业发展全面调研与未来趋势报告</cp:keywords>
  <dc:description>2024-2030年中国哮喘用药行业发展全面调研与未来趋势报告</dc:description>
</cp:coreProperties>
</file>