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d988c1f43407c" w:history="1">
              <w:r>
                <w:rPr>
                  <w:rStyle w:val="Hyperlink"/>
                </w:rPr>
                <w:t>2025-2031年中国抗血栓药物市场全景调研及发展趋势分析报告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d988c1f43407c" w:history="1">
              <w:r>
                <w:rPr>
                  <w:rStyle w:val="Hyperlink"/>
                </w:rPr>
                <w:t>2025-2031年中国抗血栓药物市场全景调研及发展趋势分析报告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d988c1f43407c" w:history="1">
                <w:r>
                  <w:rPr>
                    <w:rStyle w:val="Hyperlink"/>
                  </w:rPr>
                  <w:t>https://www.20087.com/8/91/KangXueShuanYaoWuShiChangDiaoChaBaoGao.html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在预防和治疗血栓性疾病中发挥着关键作用，包括抗凝血药和抗血小板药。这些药物通过抑制血液凝固过程的不同环节，减少血栓形成的风险，适用于心脑血管疾病患者。近年来，新型口服抗凝血药（NOACs）因其使用方便和出血风险较低，逐渐成为抗血栓治疗的首选。</w:t>
      </w:r>
      <w:r>
        <w:rPr>
          <w:rFonts w:hint="eastAsia"/>
        </w:rPr>
        <w:br/>
      </w:r>
      <w:r>
        <w:rPr>
          <w:rFonts w:hint="eastAsia"/>
        </w:rPr>
        <w:t>　　抗血栓药物的未来研究将侧重于提高药物的安全性和针对性。随着对血栓形成机制的深入理解，研究人员将开发更特异的靶向药物，减少对正常凝血过程的干扰。同时，基因组学和蛋白质组学的进步，可能揭示个体对药物反应的差异，推动个性化抗血栓治疗的发展。此外，逆转剂的开发，将为抗血栓药物的使用提供更安全的保障，尤其是在紧急手术或出血事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d988c1f43407c" w:history="1">
        <w:r>
          <w:rPr>
            <w:rStyle w:val="Hyperlink"/>
          </w:rPr>
          <w:t>2025-2031年中国抗血栓药物市场全景调研及发展趋势分析报告</w:t>
        </w:r>
      </w:hyperlink>
      <w:r>
        <w:rPr>
          <w:rFonts w:hint="eastAsia"/>
        </w:rPr>
        <w:t>》基于国家统计局及相关行业协会的详实数据，结合国内外抗血栓药物行业研究资料及深入市场调研，系统分析了抗血栓药物行业的市场规模、市场需求及产业链现状。报告重点探讨了抗血栓药物行业整体运行情况及细分领域特点，科学预测了抗血栓药物市场前景与发展趋势，揭示了抗血栓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d988c1f43407c" w:history="1">
        <w:r>
          <w:rPr>
            <w:rStyle w:val="Hyperlink"/>
          </w:rPr>
          <w:t>2025-2031年中国抗血栓药物市场全景调研及发展趋势分析报告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抗血栓药物行业概况</w:t>
      </w:r>
      <w:r>
        <w:rPr>
          <w:rFonts w:hint="eastAsia"/>
        </w:rPr>
        <w:br/>
      </w:r>
      <w:r>
        <w:rPr>
          <w:rFonts w:hint="eastAsia"/>
        </w:rPr>
        <w:t>　　第一节 抗血栓药物行业定义与特征</w:t>
      </w:r>
      <w:r>
        <w:rPr>
          <w:rFonts w:hint="eastAsia"/>
        </w:rPr>
        <w:br/>
      </w:r>
      <w:r>
        <w:rPr>
          <w:rFonts w:hint="eastAsia"/>
        </w:rPr>
        <w:t>　　第二节 抗血栓药物行业发展历程</w:t>
      </w:r>
      <w:r>
        <w:rPr>
          <w:rFonts w:hint="eastAsia"/>
        </w:rPr>
        <w:br/>
      </w:r>
      <w:r>
        <w:rPr>
          <w:rFonts w:hint="eastAsia"/>
        </w:rPr>
        <w:t>　　第三节 抗血栓药物产业链分析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抗血栓药物行业经济环境分析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抗血栓药物行业政策环境分析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二、相关抗血栓药物行业标准分析</w:t>
      </w:r>
      <w:r>
        <w:rPr>
          <w:rFonts w:hint="eastAsia"/>
        </w:rPr>
        <w:br/>
      </w:r>
      <w:r>
        <w:rPr>
          <w:rFonts w:hint="eastAsia"/>
        </w:rPr>
        <w:t>　　第三节 抗血栓药物行业社会环境分析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2024-2025年抗血栓药物行业技术发展现状及趋势分析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抗血栓药物行业技术发展现状分析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国内外抗血栓药物行业技术差异与原因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抗血栓药物行业技术发展方向、趋势预测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提升抗血栓药物行业技术能力策略建议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2024-2025年全球抗血栓药物行业市场运行形势分析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2024-2025年全球抗血栓药物行业发展情况</w:t>
      </w:r>
      <w:r>
        <w:rPr>
          <w:rFonts w:hint="eastAsia"/>
        </w:rPr>
        <w:br/>
      </w:r>
      <w:r>
        <w:rPr>
          <w:rFonts w:hint="eastAsia"/>
        </w:rPr>
        <w:t>　　第二节 全球抗血栓药物行业发展走势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一、全球抗血栓药物行业市场分布情况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二、全球抗血栓药物行业发展趋势分析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全球抗血栓药物行业重点国家和区域分析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中国抗血栓药物市场规模情况</w:t>
      </w:r>
      <w:r>
        <w:rPr>
          <w:rFonts w:hint="eastAsia"/>
        </w:rPr>
        <w:br/>
      </w:r>
      <w:r>
        <w:rPr>
          <w:rFonts w:hint="eastAsia"/>
        </w:rPr>
        <w:t>　　第二节 中国抗血栓药物行业盈利情况分析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中国抗血栓药物市场需求状况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一、2019-2024年抗血栓药物市场需求情况</w:t>
      </w:r>
      <w:r>
        <w:rPr>
          <w:rFonts w:hint="eastAsia"/>
        </w:rPr>
        <w:br/>
      </w:r>
      <w:r>
        <w:rPr>
          <w:rFonts w:hint="eastAsia"/>
        </w:rPr>
        <w:t>　　　　二、2025年抗血栓药物行业市场需求特点分析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三、2025-2031年抗血栓药物市场需求预测</w:t>
      </w:r>
      <w:r>
        <w:rPr>
          <w:rFonts w:hint="eastAsia"/>
        </w:rPr>
        <w:br/>
      </w:r>
      <w:r>
        <w:rPr>
          <w:rFonts w:hint="eastAsia"/>
        </w:rPr>
        <w:t>　　第四节 中国抗血栓药物行业产量情况分析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二、抗血栓药物行业区域产量分析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三、2025-2031年中国抗血栓药物行业产量预测分析</w:t>
      </w:r>
      <w:r>
        <w:rPr>
          <w:rFonts w:hint="eastAsia"/>
        </w:rPr>
        <w:br/>
      </w:r>
      <w:r>
        <w:rPr>
          <w:rFonts w:hint="eastAsia"/>
        </w:rPr>
        <w:t>　　第五节 抗血栓药物行业市场供需平衡状况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抗血栓药物细分市场深度分析</w:t>
      </w:r>
      <w:r>
        <w:rPr>
          <w:rFonts w:hint="eastAsia"/>
        </w:rPr>
        <w:br/>
      </w:r>
      <w:r>
        <w:rPr>
          <w:rFonts w:hint="eastAsia"/>
        </w:rPr>
        <w:t>　　第一节 抗血栓药物细分市场（一）发展研究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抗血栓药物细分市场（二）发展研究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中国抗血栓药物行业市场行情分析预测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抗血栓药物价格影响因素分析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2019-2024年中国抗血栓药物市场价格趋向分析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2025-2031年中国抗血栓药物市场价格趋向预测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2019-2024年中国抗血栓药物行业总体发展状况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中国抗血栓药物行业规模情况分析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一、抗血栓药物行业单位规模情况分析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二、抗血栓药物行业人员规模状况分析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三、抗血栓药物行业资产规模状况分析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四、抗血栓药物行业市场规模状况分析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五、抗血栓药物行业敏感性分析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中国抗血栓药物行业财务能力分析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四、抗血栓药物行业发展能力分析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2019-2024年中国抗血栓药物行业区域市场分析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中国抗血栓药物行业区域市场结构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重点地区抗血栓药物行业调研分析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二、企业抗血栓药物业务分析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抗血栓药物市场策略分析</w:t>
      </w:r>
      <w:r>
        <w:rPr>
          <w:rFonts w:hint="eastAsia"/>
        </w:rPr>
        <w:br/>
      </w:r>
      <w:r>
        <w:rPr>
          <w:rFonts w:hint="eastAsia"/>
        </w:rPr>
        <w:t>　　　　一、抗血栓药物价格策略分析</w:t>
      </w:r>
      <w:r>
        <w:rPr>
          <w:rFonts w:hint="eastAsia"/>
        </w:rPr>
        <w:br/>
      </w:r>
      <w:r>
        <w:rPr>
          <w:rFonts w:hint="eastAsia"/>
        </w:rPr>
        <w:t>　　　　二、抗血栓药物渠道策略分析</w:t>
      </w:r>
      <w:r>
        <w:rPr>
          <w:rFonts w:hint="eastAsia"/>
        </w:rPr>
        <w:br/>
      </w:r>
      <w:r>
        <w:rPr>
          <w:rFonts w:hint="eastAsia"/>
        </w:rPr>
        <w:t>　　第二节 抗血栓药物销售策略分析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提高抗血栓药物企业竞争力的策略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一、提高中国抗血栓药物企业核心竞争力的对策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二、济研：抗血栓药物企业提升竞争力的主要方向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三、影响抗血栓药物企业核心竞争力的因素及提升途径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四、提高抗血栓药物企业竞争力的策略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对我国抗血栓药物品牌的战略思考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一、抗血栓药物实施品牌战略的意义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二、抗血栓药物企业品牌的现状分析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三、我国抗血栓药物企业的品牌战略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四、抗血栓药物品牌战略管理的策略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中国抗血栓药物产业市场竞争策略建议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中国抗血栓药物市场竞争策略建议</w:t>
      </w:r>
      <w:r>
        <w:rPr>
          <w:rFonts w:hint="eastAsia"/>
        </w:rPr>
        <w:br/>
      </w:r>
      <w:r>
        <w:rPr>
          <w:rFonts w:hint="eastAsia"/>
        </w:rPr>
        <w:t>　　　　一、抗血栓药物市场定位策略建议</w:t>
      </w:r>
      <w:r>
        <w:rPr>
          <w:rFonts w:hint="eastAsia"/>
        </w:rPr>
        <w:br/>
      </w:r>
      <w:r>
        <w:rPr>
          <w:rFonts w:hint="eastAsia"/>
        </w:rPr>
        <w:t>　　　　二、抗血栓药物产品开发策略建议</w:t>
      </w:r>
      <w:r>
        <w:rPr>
          <w:rFonts w:hint="eastAsia"/>
        </w:rPr>
        <w:br/>
      </w:r>
      <w:r>
        <w:rPr>
          <w:rFonts w:hint="eastAsia"/>
        </w:rPr>
        <w:t>　　　　三、抗血栓药物渠道竞争策略建议</w:t>
      </w:r>
      <w:r>
        <w:rPr>
          <w:rFonts w:hint="eastAsia"/>
        </w:rPr>
        <w:br/>
      </w:r>
      <w:r>
        <w:rPr>
          <w:rFonts w:hint="eastAsia"/>
        </w:rPr>
        <w:t>　　　　四、抗血栓药物品牌竞争策略建议</w:t>
      </w:r>
      <w:r>
        <w:rPr>
          <w:rFonts w:hint="eastAsia"/>
        </w:rPr>
        <w:br/>
      </w:r>
      <w:r>
        <w:rPr>
          <w:rFonts w:hint="eastAsia"/>
        </w:rPr>
        <w:t>　　　　五、抗血栓药物价格竞争策略建议</w:t>
      </w:r>
      <w:r>
        <w:rPr>
          <w:rFonts w:hint="eastAsia"/>
        </w:rPr>
        <w:br/>
      </w:r>
      <w:r>
        <w:rPr>
          <w:rFonts w:hint="eastAsia"/>
        </w:rPr>
        <w:t>　　　　六、抗血栓药物客户服务策略建议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中国抗血栓药物产业竞争战略建议</w:t>
      </w:r>
      <w:r>
        <w:rPr>
          <w:rFonts w:hint="eastAsia"/>
        </w:rPr>
        <w:br/>
      </w:r>
      <w:r>
        <w:rPr>
          <w:rFonts w:hint="eastAsia"/>
        </w:rPr>
        <w:t>　　　　一、抗血栓药物竞争战略选择建议</w:t>
      </w:r>
      <w:r>
        <w:rPr>
          <w:rFonts w:hint="eastAsia"/>
        </w:rPr>
        <w:br/>
      </w:r>
      <w:r>
        <w:rPr>
          <w:rFonts w:hint="eastAsia"/>
        </w:rPr>
        <w:t>　　　　二、抗血栓药物产业升级策略建议</w:t>
      </w:r>
      <w:r>
        <w:rPr>
          <w:rFonts w:hint="eastAsia"/>
        </w:rPr>
        <w:br/>
      </w:r>
      <w:r>
        <w:rPr>
          <w:rFonts w:hint="eastAsia"/>
        </w:rPr>
        <w:t>　　　　三、抗血栓药物产业转移策略建议</w:t>
      </w:r>
      <w:r>
        <w:rPr>
          <w:rFonts w:hint="eastAsia"/>
        </w:rPr>
        <w:br/>
      </w:r>
      <w:r>
        <w:rPr>
          <w:rFonts w:hint="eastAsia"/>
        </w:rPr>
        <w:t>　　　　四、抗血栓药物价值链定位建议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中国抗血栓药物行业发展趋势及投资风险分析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2025-2031年抗血栓药物行业发展趋势预测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一、中国抗血栓药物行业发展方向分析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三、中国抗血栓药物行业供给情况预测分析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四、中国抗血栓药物行业需求情况预测分析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当前抗血栓药物行业存在的问题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2025-2031年中国抗血栓药物行业投资风险分析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一、抗血栓药物市场竞争风险</w:t>
      </w:r>
      <w:r>
        <w:rPr>
          <w:rFonts w:hint="eastAsia"/>
        </w:rPr>
        <w:br/>
      </w:r>
      <w:r>
        <w:rPr>
          <w:rFonts w:hint="eastAsia"/>
        </w:rPr>
        <w:t>　　　　二、抗血栓药物行业原材料压力风险分析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三、抗血栓药物技术风险分析</w:t>
      </w:r>
      <w:r>
        <w:rPr>
          <w:rFonts w:hint="eastAsia"/>
        </w:rPr>
        <w:br/>
      </w:r>
      <w:r>
        <w:rPr>
          <w:rFonts w:hint="eastAsia"/>
        </w:rPr>
        <w:t>　　　　四、抗血栓药物行业政策和体制风险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五、抗血栓药物行业外资进入现状及对未来市场的威胁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抗血栓药物市场前景预测与投资策略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抗血栓药物行业市场前景分析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一、2025-2031年抗血栓药物市场规模预测</w:t>
      </w:r>
      <w:r>
        <w:rPr>
          <w:rFonts w:hint="eastAsia"/>
        </w:rPr>
        <w:br/>
      </w:r>
      <w:r>
        <w:rPr>
          <w:rFonts w:hint="eastAsia"/>
        </w:rPr>
        <w:t>　　　　二、抗血栓药物行业增长驱动因素</w:t>
      </w:r>
      <w:r>
        <w:rPr>
          <w:rFonts w:hint="eastAsia"/>
        </w:rPr>
        <w:br/>
      </w:r>
      <w:r>
        <w:rPr>
          <w:rFonts w:hint="eastAsia"/>
        </w:rPr>
        <w:t>　　　　三、抗血栓药物市场供需趋势展望</w:t>
      </w:r>
      <w:r>
        <w:rPr>
          <w:rFonts w:hint="eastAsia"/>
        </w:rPr>
        <w:br/>
      </w:r>
      <w:r>
        <w:rPr>
          <w:rFonts w:hint="eastAsia"/>
        </w:rPr>
        <w:t>　　第二节 抗血栓药物行业投资价值分析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一、2025-2031年抗血栓药物投资规模预测</w:t>
      </w:r>
      <w:r>
        <w:rPr>
          <w:rFonts w:hint="eastAsia"/>
        </w:rPr>
        <w:br/>
      </w:r>
      <w:r>
        <w:rPr>
          <w:rFonts w:hint="eastAsia"/>
        </w:rPr>
        <w:t>　　　　二、抗血栓药物行业盈利能力评估</w:t>
      </w:r>
      <w:r>
        <w:rPr>
          <w:rFonts w:hint="eastAsia"/>
        </w:rPr>
        <w:br/>
      </w:r>
      <w:r>
        <w:rPr>
          <w:rFonts w:hint="eastAsia"/>
        </w:rPr>
        <w:t>　　　　三、抗血栓药物行业投资回报分析</w:t>
      </w:r>
      <w:r>
        <w:rPr>
          <w:rFonts w:hint="eastAsia"/>
        </w:rPr>
        <w:br/>
      </w:r>
      <w:r>
        <w:rPr>
          <w:rFonts w:hint="eastAsia"/>
        </w:rPr>
        <w:t>　　第三节 抗血栓药物行业经营模式分析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一、抗血栓药物生产与营销模式</w:t>
      </w:r>
      <w:r>
        <w:rPr>
          <w:rFonts w:hint="eastAsia"/>
        </w:rPr>
        <w:br/>
      </w:r>
      <w:r>
        <w:rPr>
          <w:rFonts w:hint="eastAsia"/>
        </w:rPr>
        <w:t>　　　　二、抗血栓药物行业内外销优势对比</w:t>
      </w:r>
      <w:r>
        <w:rPr>
          <w:rFonts w:hint="eastAsia"/>
        </w:rPr>
        <w:br/>
      </w:r>
      <w:r>
        <w:rPr>
          <w:rFonts w:hint="eastAsia"/>
        </w:rPr>
        <w:t>　　　　三、抗血栓药物企业运营策略建议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[⋅中⋅智⋅林⋅]抗血栓药物项目投资建议</w:t>
      </w:r>
      <w:r>
        <w:rPr>
          <w:rFonts w:hint="eastAsia"/>
        </w:rPr>
        <w:br/>
      </w:r>
      <w:r>
        <w:rPr>
          <w:rFonts w:hint="eastAsia"/>
        </w:rPr>
        <w:t>　　　　一、抗血栓药物技术应用要点</w:t>
      </w:r>
      <w:r>
        <w:rPr>
          <w:rFonts w:hint="eastAsia"/>
        </w:rPr>
        <w:br/>
      </w:r>
      <w:r>
        <w:rPr>
          <w:rFonts w:hint="eastAsia"/>
        </w:rPr>
        <w:t>　　　　二、抗血栓药物项目投资风险控制</w:t>
      </w:r>
      <w:r>
        <w:rPr>
          <w:rFonts w:hint="eastAsia"/>
        </w:rPr>
        <w:br/>
      </w:r>
      <w:r>
        <w:rPr>
          <w:rFonts w:hint="eastAsia"/>
        </w:rPr>
        <w:t>　　　　三、抗血栓药物生产开发关键点</w:t>
      </w:r>
      <w:r>
        <w:rPr>
          <w:rFonts w:hint="eastAsia"/>
        </w:rPr>
        <w:br/>
      </w:r>
      <w:r>
        <w:rPr>
          <w:rFonts w:hint="eastAsia"/>
        </w:rPr>
        <w:t>　　　　四、抗血栓药物市场拓展策略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抗血栓药物行业类别</w:t>
      </w:r>
      <w:r>
        <w:rPr>
          <w:rFonts w:hint="eastAsia"/>
        </w:rPr>
        <w:br/>
      </w:r>
      <w:r>
        <w:rPr>
          <w:rFonts w:hint="eastAsia"/>
        </w:rPr>
        <w:t>　　图表 抗血栓药物行业产业链调研</w:t>
      </w:r>
      <w:r>
        <w:rPr>
          <w:rFonts w:hint="eastAsia"/>
        </w:rPr>
        <w:br/>
      </w:r>
      <w:r>
        <w:rPr>
          <w:rFonts w:hint="eastAsia"/>
        </w:rPr>
        <w:t>　　图表 抗血栓药物行业现状</w:t>
      </w:r>
      <w:r>
        <w:rPr>
          <w:rFonts w:hint="eastAsia"/>
        </w:rPr>
        <w:br/>
      </w:r>
      <w:r>
        <w:rPr>
          <w:rFonts w:hint="eastAsia"/>
        </w:rPr>
        <w:t>　　图表 抗血栓药物行业标准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2024年中国抗血栓药物行业产能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2019-2024年中国抗血栓药物行业产量统计</w:t>
      </w:r>
      <w:r>
        <w:rPr>
          <w:rFonts w:hint="eastAsia"/>
        </w:rPr>
        <w:br/>
      </w:r>
      <w:r>
        <w:rPr>
          <w:rFonts w:hint="eastAsia"/>
        </w:rPr>
        <w:t>　　图表 抗血栓药物行业动态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2019-2024年中国抗血栓药物市场需求量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2024年中国抗血栓药物行业需求区域调研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2019-2024年中国抗血栓药物行情</w:t>
      </w:r>
      <w:r>
        <w:rPr>
          <w:rFonts w:hint="eastAsia"/>
        </w:rPr>
        <w:br/>
      </w:r>
      <w:r>
        <w:rPr>
          <w:rFonts w:hint="eastAsia"/>
        </w:rPr>
        <w:t>　　图表 2019-2024年中国抗血栓药物价格走势图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抗血栓药物行业竞争对手分析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抗血栓药物行业准入条件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d988c1f43407c" w:history="1">
        <w:r>
          <w:rPr>
            <w:rStyle w:val="Hyperlink"/>
          </w:rPr>
          <w:t>2025-2031年中国抗血栓药物市场全景调研及发展趋势分析报告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d988c1f43407c" w:history="1">
        <w:r>
          <w:rPr>
            <w:rStyle w:val="Hyperlink"/>
          </w:rPr>
          <w:t>https://www.20087.com/8/91/KangXueShuanYaoWuShiChangDiaoChaBaoGao.html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3ae99db894b86" w:history="1">
      <w:r>
        <w:rPr>
          <w:rStyle w:val="Hyperlink"/>
        </w:rPr>
        <w:t>2025-2031年中国抗血栓药物市场全景调研及发展趋势分析报告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ngXueShuanYaoWuShiChangDiaoChaBaoGao.html" TargetMode="External" Id="R51bd988c1f4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ngXueShuanYaoWuShiChangDiaoChaBaoGao.html" TargetMode="External" Id="R9ed3ae99db89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2024-09-30T04:23:00Z</dcterms:created>
  <dcterms:modified xsi:type="dcterms:W3CDTF">2024-09-30T05:23:00Z</dcterms:modified>
  <dc:subject>2025-2031年中国抗血栓药物市场全景调研及发展趋势分析报告</dc:subject>
  <dc:title>2025-2031年中国抗血栓药物市场全景调研及发展趋势分析报告</dc:title>
  <cp:keywords>2025-2031年中国抗血栓药物市场全景调研及发展趋势分析报告</cp:keywords>
  <dc:description>2025-2031年中国抗血栓药物市场全景调研及发展趋势分析报告</dc:description>
</cp:coreProperties>
</file>