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73323b064616" w:history="1">
              <w:r>
                <w:rPr>
                  <w:rStyle w:val="Hyperlink"/>
                </w:rPr>
                <w:t>2026-2032年中国替加环素行业发展调研与前景趋势预测报告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73323b064616" w:history="1">
              <w:r>
                <w:rPr>
                  <w:rStyle w:val="Hyperlink"/>
                </w:rPr>
                <w:t>2026-2032年中国替加环素行业发展调研与前景趋势预测报告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e73323b064616" w:history="1">
                <w:r>
                  <w:rPr>
                    <w:rStyle w:val="Hyperlink"/>
                  </w:rPr>
                  <w:t>https://www.20087.com/8/91/TiJiaHuanSuFaZhanQianJing.html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环素是一种广谱四环素类抗生素，用于治疗由多重耐药菌引起的严重感染。由于其独特的作用机制和广泛的抗菌谱，替加环素在临床上具有重要的地位，尤其是在对抗耐甲氧西林金黄色葡萄球菌（MRSA）等超级细菌方面显示出优异效果。近年来，随着全球对抗生素耐药性问题的关注加剧，替加环素的研发和临床应用得到了高度重视，同时也伴随着对其合理使用的呼吁。</w:t>
      </w:r>
      <w:r>
        <w:rPr>
          <w:rFonts w:hint="eastAsia"/>
        </w:rPr>
        <w:br/>
      </w:r>
      <w:r>
        <w:rPr>
          <w:rFonts w:hint="eastAsia"/>
        </w:rPr>
        <w:t>　　未来，替加环素将更加注重精准医疗与耐药性管理。一方面，借助基因组学和蛋白质组学的研究成果，深入理解个体差异对药物代谢的影响，开发个性化的用药方案，以提高疗效并减少副作用。例如，基于患者的基因信息调整给药剂量或频率，确保最佳治疗效果。另一方面，为了应对日益严重的抗生素耐药性挑战，推动新型替加环素衍生物的研发成为必然趋势。例如，探索结构修饰或联合疗法，延缓耐药性的产生和发展。此外，结合公共卫生策略，加强抗生素使用的监管和教育，减少不必要的使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e73323b064616" w:history="1">
        <w:r>
          <w:rPr>
            <w:rStyle w:val="Hyperlink"/>
          </w:rPr>
          <w:t>2026-2032年中国替加环素行业发展调研与前景趋势预测报告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替加环素行业的发展现状、市场规模、供需动态及进出口情况。报告详细解读了替加环素产业链上下游、重点区域市场、竞争格局及领先企业的表现，同时评估了替加环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替加环素市场概述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按照不同产品类型，替加环素主要可以分为如下几个类别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中国不同产品类型替加环素增长趋势2021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按照不同最终用户，替加环素主要可以分为如下几个类别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中国不同最终用户替加环素增长趋势2021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人用</w:t>
      </w:r>
      <w:r>
        <w:rPr>
          <w:rFonts w:hint="eastAsia"/>
        </w:rPr>
        <w:br/>
      </w:r>
      <w:r>
        <w:rPr>
          <w:rFonts w:hint="eastAsia"/>
        </w:rPr>
        <w:t>　　　　1.3.3 兽用</w:t>
      </w:r>
      <w:r>
        <w:rPr>
          <w:rFonts w:hint="eastAsia"/>
        </w:rPr>
        <w:br/>
      </w:r>
      <w:r>
        <w:rPr>
          <w:rFonts w:hint="eastAsia"/>
        </w:rPr>
        <w:t>　　1.4 从不同应用，替加环素主要包括如下几个方面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中国不同应用替加环素增长趋势2021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零售药房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中国替加环素发展现状及未来趋势（2021-2032）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中国市场替加环素收入及增长率（2021-2032）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中国市场替加环素销量及增长率（2021-2032）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中国市场主要替加环素厂商分析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中国市场主要厂商替加环素销量及市场占有率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中国市场主要厂商替加环素销量（2021-2026）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中国市场主要厂商替加环素销量市场份额（2021-2026）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中国市场主要厂商替加环素收入及市场占有率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中国市场主要厂商替加环素收入（2021-2026）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中国市场主要厂商替加环素收入市场份额（2021-2026）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2025年中国市场主要厂商替加环素收入排名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中国市场主要厂商替加环素价格（2021-2026）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中国市场主要厂商替加环素总部及产地分布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中国市场主要厂商成立时间及替加环素商业化日期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中国市场主要厂商替加环素产品类型及应用</w:t>
      </w:r>
      <w:r>
        <w:rPr>
          <w:rFonts w:hint="eastAsia"/>
        </w:rPr>
        <w:br/>
      </w:r>
      <w:r>
        <w:rPr>
          <w:rFonts w:hint="eastAsia"/>
        </w:rPr>
        <w:t>　　2.7 替加环素行业集中度、竞争程度分析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替加环素行业集中度分析：2025年中国Top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中国市场替加环素第一梯队、第二梯队和第三梯队厂商（品牌）及2025年市场份额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重点企业（12）在中国市场替加环素销量、收入、价格及毛利率（2021-2026）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不同产品类型替加环素分析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中国市场不同产品类型替加环素销量（2021-2032）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中国市场不同产品类型替加环素销量及市场份额（2021-2026）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中国市场不同产品类型替加环素销量预测（2027-2032）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中国市场不同产品类型替加环素规模（2021-2032）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中国市场不同产品类型替加环素规模及市场份额（2021-2026）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中国市场不同产品类型替加环素规模预测（2027-2032）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中国市场不同产品类型替加环素价格走势（2021-2032）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不同应用替加环素分析</w:t>
      </w:r>
      <w:r>
        <w:rPr>
          <w:rFonts w:hint="eastAsia"/>
        </w:rPr>
        <w:br/>
      </w:r>
      <w:r>
        <w:rPr>
          <w:rFonts w:hint="eastAsia"/>
        </w:rPr>
        <w:t>　　5.1 中国市场不同应用替加环素销量（2021-2032）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中国市场不同应用替加环素销量及市场份额（2021-2026）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中国市场不同应用替加环素销量预测（2027-2032）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中国市场不同应用替加环素规模（2021-2032）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中国市场不同应用替加环素规模及市场份额（2021-2026）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中国市场不同应用替加环素规模预测（2027-2032）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中国市场不同应用替加环素价格走势（2021-2032）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替加环素行业发展分析---发展趋势</w:t>
      </w:r>
      <w:r>
        <w:rPr>
          <w:rFonts w:hint="eastAsia"/>
        </w:rPr>
        <w:br/>
      </w:r>
      <w:r>
        <w:rPr>
          <w:rFonts w:hint="eastAsia"/>
        </w:rPr>
        <w:t>　　6.2 替加环素行业发展分析---厂商壁垒</w:t>
      </w:r>
      <w:r>
        <w:rPr>
          <w:rFonts w:hint="eastAsia"/>
        </w:rPr>
        <w:br/>
      </w:r>
      <w:r>
        <w:rPr>
          <w:rFonts w:hint="eastAsia"/>
        </w:rPr>
        <w:t>　　6.3 替加环素行业发展分析---驱动因素</w:t>
      </w:r>
      <w:r>
        <w:rPr>
          <w:rFonts w:hint="eastAsia"/>
        </w:rPr>
        <w:br/>
      </w:r>
      <w:r>
        <w:rPr>
          <w:rFonts w:hint="eastAsia"/>
        </w:rPr>
        <w:t>　　6.4 替加环素行业发展分析---制约因素</w:t>
      </w:r>
      <w:r>
        <w:rPr>
          <w:rFonts w:hint="eastAsia"/>
        </w:rPr>
        <w:br/>
      </w:r>
      <w:r>
        <w:rPr>
          <w:rFonts w:hint="eastAsia"/>
        </w:rPr>
        <w:t>　　6.5 替加环素中国企业SWOT分析</w:t>
      </w:r>
      <w:r>
        <w:rPr>
          <w:rFonts w:hint="eastAsia"/>
        </w:rPr>
        <w:br/>
      </w:r>
      <w:r>
        <w:rPr>
          <w:rFonts w:hint="eastAsia"/>
        </w:rPr>
        <w:t>　　6.6 替加环素行业发展分析---行业政策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替加环素行业产业链简介</w:t>
      </w:r>
      <w:r>
        <w:rPr>
          <w:rFonts w:hint="eastAsia"/>
        </w:rPr>
        <w:br/>
      </w:r>
      <w:r>
        <w:rPr>
          <w:rFonts w:hint="eastAsia"/>
        </w:rPr>
        <w:t>　　7.2 替加环素产业链分析-上游</w:t>
      </w:r>
      <w:r>
        <w:rPr>
          <w:rFonts w:hint="eastAsia"/>
        </w:rPr>
        <w:br/>
      </w:r>
      <w:r>
        <w:rPr>
          <w:rFonts w:hint="eastAsia"/>
        </w:rPr>
        <w:t>　　7.3 替加环素产业链分析-中游</w:t>
      </w:r>
      <w:r>
        <w:rPr>
          <w:rFonts w:hint="eastAsia"/>
        </w:rPr>
        <w:br/>
      </w:r>
      <w:r>
        <w:rPr>
          <w:rFonts w:hint="eastAsia"/>
        </w:rPr>
        <w:t>　　7.4 替加环素产业链分析-下游</w:t>
      </w:r>
      <w:r>
        <w:rPr>
          <w:rFonts w:hint="eastAsia"/>
        </w:rPr>
        <w:br/>
      </w:r>
      <w:r>
        <w:rPr>
          <w:rFonts w:hint="eastAsia"/>
        </w:rPr>
        <w:t>　　7.5 替加环素行业采购模式</w:t>
      </w:r>
      <w:r>
        <w:rPr>
          <w:rFonts w:hint="eastAsia"/>
        </w:rPr>
        <w:br/>
      </w:r>
      <w:r>
        <w:rPr>
          <w:rFonts w:hint="eastAsia"/>
        </w:rPr>
        <w:t>　　7.6 替加环素行业生产模式</w:t>
      </w:r>
      <w:r>
        <w:rPr>
          <w:rFonts w:hint="eastAsia"/>
        </w:rPr>
        <w:br/>
      </w:r>
      <w:r>
        <w:rPr>
          <w:rFonts w:hint="eastAsia"/>
        </w:rPr>
        <w:t>　　7.7 替加环素行业销售模式及销售渠道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中国本土替加环素产能、产量分析</w:t>
      </w:r>
      <w:r>
        <w:rPr>
          <w:rFonts w:hint="eastAsia"/>
        </w:rPr>
        <w:br/>
      </w:r>
      <w:r>
        <w:rPr>
          <w:rFonts w:hint="eastAsia"/>
        </w:rPr>
        <w:t>　　8.1 中国替加环素供需现状及预测（2021-2032）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中国替加环素产能、产量、产能利用率及发展趋势（2021-2032）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中国替加环素产量、市场需求量及发展趋势（2021-2032）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中国替加环素进出口分析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中国市场替加环素主要进口来源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中国市场替加环素主要出口目的地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不同产品类型替加环素市场规模2021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不同最终用户替加环素市场规模2021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不同应用替加环素市场规模2021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中国市场主要厂商替加环素销量（2021-2026）&amp;（千件）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中国市场主要厂商替加环素销量市场份额（2021-2026）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中国市场主要厂商替加环素收入（2021-2026）&amp;（万元）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中国市场主要厂商替加环素收入份额（2021-2026）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2025年中国主要生产商替加环素收入排名（万元）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中国市场主要厂商替加环素价格（2021-2026）&amp;（元/件）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中国市场主要厂商替加环素总部及产地分布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中国市场主要厂商成立时间及替加环素商业化日期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中国市场主要厂商替加环素产品类型及应用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2025年中国市场替加环素主要厂商市场地位（第一梯队、第二梯队和第三梯队）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替加环素市场投资、并购等现状分析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替加环素生产基地、总部、竞争对手及市场地位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替加环素销量（千件）、收入（万元）、价格（元/件）及毛利率（2021-2026）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中国市场不同产品类型替加环素销量（2021-2026）&amp;（千件）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中国市场不同产品类型替加环素销量市场份额（2021-2026）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中国市场不同产品类型替加环素销量预测（2027-2032）&amp;（千件）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中国市场不同产品类型替加环素销量市场份额预测（2027-2032）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中国市场不同产品类型替加环素规模（2021-2026）&amp;（万元）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中国市场不同产品类型替加环素规模市场份额（2021-2026）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中国市场不同产品类型替加环素规模预测（2027-2032）&amp;（万元）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中国市场不同产品类型替加环素规模市场份额预测（2027-2032）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中国市场不同应用替加环素销量（2021-2026）&amp;（千件）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中国市场不同应用替加环素销量市场份额（2021-2026）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中国市场不同应用替加环素销量预测（2027-2032）&amp;（千件）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中国市场不同应用替加环素销量市场份额预测（2027-2032）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中国市场不同应用替加环素规模（2021-2026）&amp;（万元）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中国市场不同应用替加环素规模市场份额（2021-2026）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中国市场不同应用替加环素规模预测（2027-2032）&amp;（万元）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中国市场不同应用替加环素规模市场份额预测（2027-2032）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替加环素行业发展分析---发展趋势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替加环素行业发展分析---厂商壁垒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替加环素行业发展分析---驱动因素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替加环素行业发展分析---制约因素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替加环素行业相关重点政策一览</w:t>
      </w:r>
      <w:r>
        <w:rPr>
          <w:rFonts w:hint="eastAsia"/>
        </w:rPr>
        <w:br/>
      </w:r>
      <w:r>
        <w:rPr>
          <w:rFonts w:hint="eastAsia"/>
        </w:rPr>
        <w:t>　　表 96： 替加环素行业供应链分析</w:t>
      </w:r>
      <w:r>
        <w:rPr>
          <w:rFonts w:hint="eastAsia"/>
        </w:rPr>
        <w:br/>
      </w:r>
      <w:r>
        <w:rPr>
          <w:rFonts w:hint="eastAsia"/>
        </w:rPr>
        <w:t>　　表 97： 替加环素上游原料供应商</w:t>
      </w:r>
      <w:r>
        <w:rPr>
          <w:rFonts w:hint="eastAsia"/>
        </w:rPr>
        <w:br/>
      </w:r>
      <w:r>
        <w:rPr>
          <w:rFonts w:hint="eastAsia"/>
        </w:rPr>
        <w:t>　　表 98： 替加环素行业主要下游客户</w:t>
      </w:r>
      <w:r>
        <w:rPr>
          <w:rFonts w:hint="eastAsia"/>
        </w:rPr>
        <w:br/>
      </w:r>
      <w:r>
        <w:rPr>
          <w:rFonts w:hint="eastAsia"/>
        </w:rPr>
        <w:t>　　表 99： 替加环素典型经销商</w:t>
      </w:r>
      <w:r>
        <w:rPr>
          <w:rFonts w:hint="eastAsia"/>
        </w:rPr>
        <w:br/>
      </w:r>
      <w:r>
        <w:rPr>
          <w:rFonts w:hint="eastAsia"/>
        </w:rPr>
        <w:t>　　表 100： 中国替加环素产量、销量、进口量及出口量（2021-2026）&amp;（千件）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中国替加环素产量、销量、进口量及出口量预测（2027-2032）&amp;（千件）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中国市场替加环素主要进口来源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中国市场替加环素主要出口目的地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替加环素产品图片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中国不同产品类型替加环素市场规模市场份额2025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中国不同最终用户替加环素市场规模市场份额2025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人用产品图片</w:t>
      </w:r>
      <w:r>
        <w:rPr>
          <w:rFonts w:hint="eastAsia"/>
        </w:rPr>
        <w:br/>
      </w:r>
      <w:r>
        <w:rPr>
          <w:rFonts w:hint="eastAsia"/>
        </w:rPr>
        <w:t>　　图 7： 兽用产品图片</w:t>
      </w:r>
      <w:r>
        <w:rPr>
          <w:rFonts w:hint="eastAsia"/>
        </w:rPr>
        <w:br/>
      </w:r>
      <w:r>
        <w:rPr>
          <w:rFonts w:hint="eastAsia"/>
        </w:rPr>
        <w:t>　　图 8： 中国不同应用替加环素市场份额2025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医院药房</w:t>
      </w:r>
      <w:r>
        <w:rPr>
          <w:rFonts w:hint="eastAsia"/>
        </w:rPr>
        <w:br/>
      </w:r>
      <w:r>
        <w:rPr>
          <w:rFonts w:hint="eastAsia"/>
        </w:rPr>
        <w:t>　　图 10： 零售药房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中国市场替加环素市场规模，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中国市场替加环素收入及增长率（2021-2032）&amp;（万元）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中国市场替加环素销量及增长率（2021-2032）&amp;（千件）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2025年中国市场主要厂商替加环素销量市场份额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2025年中国市场主要厂商替加环素收入市场份额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2025年中国市场前五大厂商替加环素市场份额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2025年中国市场替加环素第一梯队、第二梯队和第三梯队厂商（品牌）及市场份额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中国市场不同产品类型替加环素价格走势（2021-2032）&amp;（元/件）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中国市场不同应用替加环素价格走势（2021-2032）&amp;（元/件）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替加环素中国企业SWOT分析</w:t>
      </w:r>
      <w:r>
        <w:rPr>
          <w:rFonts w:hint="eastAsia"/>
        </w:rPr>
        <w:br/>
      </w:r>
      <w:r>
        <w:rPr>
          <w:rFonts w:hint="eastAsia"/>
        </w:rPr>
        <w:t>　　图 22： 替加环素产业链</w:t>
      </w:r>
      <w:r>
        <w:rPr>
          <w:rFonts w:hint="eastAsia"/>
        </w:rPr>
        <w:br/>
      </w:r>
      <w:r>
        <w:rPr>
          <w:rFonts w:hint="eastAsia"/>
        </w:rPr>
        <w:t>　　图 23： 替加环素行业采购模式分析</w:t>
      </w:r>
      <w:r>
        <w:rPr>
          <w:rFonts w:hint="eastAsia"/>
        </w:rPr>
        <w:br/>
      </w:r>
      <w:r>
        <w:rPr>
          <w:rFonts w:hint="eastAsia"/>
        </w:rPr>
        <w:t>　　图 24： 替加环素行业生产模式分析</w:t>
      </w:r>
      <w:r>
        <w:rPr>
          <w:rFonts w:hint="eastAsia"/>
        </w:rPr>
        <w:br/>
      </w:r>
      <w:r>
        <w:rPr>
          <w:rFonts w:hint="eastAsia"/>
        </w:rPr>
        <w:t>　　图 25： 替加环素行业销售模式分析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中国替加环素产能、产量、产能利用率及发展趋势（2021-2032）&amp;（千件）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中国替加环素产量、市场需求量及发展趋势（2021-2032）&amp;（千件）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73323b064616" w:history="1">
        <w:r>
          <w:rPr>
            <w:rStyle w:val="Hyperlink"/>
          </w:rPr>
          <w:t>2026-2032年中国替加环素行业发展调研与前景趋势预测报告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e73323b064616" w:history="1">
        <w:r>
          <w:rPr>
            <w:rStyle w:val="Hyperlink"/>
          </w:rPr>
          <w:t>https://www.20087.com/8/91/TiJiaHuanSuFaZhanQianJing.html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加环素是顶级抗生素吗、替加环素多少钱一只、替加环素是自费药吗、替加环素的作用与功效、什么情况下用替加环素、替加环素说明书、替加环素的作用与功效、替加环素只能治疗什么感染、替加环素和万古霉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9cfcf871c4836" w:history="1">
      <w:r>
        <w:rPr>
          <w:rStyle w:val="Hyperlink"/>
        </w:rPr>
        <w:t>2026-2032年中国替加环素行业发展调研与前景趋势预测报告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iJiaHuanSuFaZhanQianJing.html" TargetMode="External" Id="Rc82e73323b06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iJiaHuanSuFaZhanQianJing.html" TargetMode="External" Id="Rbfa9cfcf871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2025-11-27T23:49:30Z</dcterms:created>
  <dcterms:modified xsi:type="dcterms:W3CDTF">2025-11-28T00:49:30Z</dcterms:modified>
  <dc:subject>2026-2032年中国替加环素行业发展调研与前景趋势预测报告</dc:subject>
  <dc:title>2026-2032年中国替加环素行业发展调研与前景趋势预测报告</dc:title>
  <cp:keywords>2026-2032年中国替加环素行业发展调研与前景趋势预测报告</cp:keywords>
  <dc:description>2026-2032年中国替加环素行业发展调研与前景趋势预测报告</dc:description>
</cp:coreProperties>
</file>