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23f6550a4ea5" w:history="1">
              <w:r>
                <w:rPr>
                  <w:rStyle w:val="Hyperlink"/>
                </w:rPr>
                <w:t>2024-2030年中国氨曲南行业发展调研与市场前景分析报告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23f6550a4ea5" w:history="1">
              <w:r>
                <w:rPr>
                  <w:rStyle w:val="Hyperlink"/>
                </w:rPr>
                <w:t>2024-2030年中国氨曲南行业发展调研与市场前景分析报告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223f6550a4ea5" w:history="1">
                <w:r>
                  <w:rPr>
                    <w:rStyle w:val="Hyperlink"/>
                  </w:rPr>
                  <w:t>https://www.20087.com/8/61/AnQuNanShiChangYanJiuBaoGao.html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曲南是一种广谱抗生素，特别对革兰氏阴性菌具有较强的抗菌活性，用于治疗多种严重感染。目前，随着抗生素耐药性的全球性问题日益严峻，氨曲南作为二线或三线药物，在临床上的使用正受到严格控制，以避免过度使用导致的耐药性增强。同时，科研人员正努力开发氨曲南的新型给药方式和联合用药策略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氨曲南的使用将更加注重精准医疗和抗菌策略的创新。一方面，通过基因测序和药敏测试，医生能够为患者提供个性化的治疗方案，避免不必要的抗生素使用，延缓耐药性的发生。另一方面，氨曲南将与其他抗生素或免疫调节剂结合使用，开发新型抗菌组合，以克服耐药菌株，延长药物的临床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23f6550a4ea5" w:history="1">
        <w:r>
          <w:rPr>
            <w:rStyle w:val="Hyperlink"/>
          </w:rPr>
          <w:t>2024-2030年中国氨曲南行业发展调研与市场前景分析报告</w:t>
        </w:r>
      </w:hyperlink>
      <w:r>
        <w:rPr>
          <w:rFonts w:hint="eastAsia"/>
        </w:rPr>
        <w:t>》是根据公司多年来对氨曲南产品的研究，结合氨曲南产品历年供需关系变化规律，对我国氨曲南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氨曲南产业概述</w:t>
      </w:r>
      <w:r>
        <w:rPr>
          <w:rFonts w:hint="eastAsia"/>
        </w:rPr>
        <w:br/>
      </w:r>
      <w:r>
        <w:rPr>
          <w:rFonts w:hint="eastAsia"/>
        </w:rPr>
        <w:t>　　第一节 氨曲南产业定义</w:t>
      </w:r>
      <w:r>
        <w:rPr>
          <w:rFonts w:hint="eastAsia"/>
        </w:rPr>
        <w:br/>
      </w:r>
      <w:r>
        <w:rPr>
          <w:rFonts w:hint="eastAsia"/>
        </w:rPr>
        <w:t>　　第二节 氨曲南产业发展历程</w:t>
      </w:r>
      <w:r>
        <w:rPr>
          <w:rFonts w:hint="eastAsia"/>
        </w:rPr>
        <w:br/>
      </w:r>
      <w:r>
        <w:rPr>
          <w:rFonts w:hint="eastAsia"/>
        </w:rPr>
        <w:t>　　第三节 氨曲南分类情况</w:t>
      </w:r>
      <w:r>
        <w:rPr>
          <w:rFonts w:hint="eastAsia"/>
        </w:rPr>
        <w:br/>
      </w:r>
      <w:r>
        <w:rPr>
          <w:rFonts w:hint="eastAsia"/>
        </w:rPr>
        <w:t>　　第四节 氨曲南产业链分析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2023-2024年氨曲南行业发展环境分析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我国氨曲南行业政策环境分析</w:t>
      </w:r>
      <w:r>
        <w:rPr>
          <w:rFonts w:hint="eastAsia"/>
        </w:rPr>
        <w:br/>
      </w:r>
      <w:r>
        <w:rPr>
          <w:rFonts w:hint="eastAsia"/>
        </w:rPr>
        <w:t>　　　　一、氨曲南产业政策分析</w:t>
      </w:r>
      <w:r>
        <w:rPr>
          <w:rFonts w:hint="eastAsia"/>
        </w:rPr>
        <w:br/>
      </w:r>
      <w:r>
        <w:rPr>
          <w:rFonts w:hint="eastAsia"/>
        </w:rPr>
        <w:t>　　　　二、相关氨曲南产业政策影响分析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我国氨曲南行业技术环境分析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一、我国氨曲南技术发展概况</w:t>
      </w:r>
      <w:r>
        <w:rPr>
          <w:rFonts w:hint="eastAsia"/>
        </w:rPr>
        <w:br/>
      </w:r>
      <w:r>
        <w:rPr>
          <w:rFonts w:hint="eastAsia"/>
        </w:rPr>
        <w:t>　　　　二、我国氨曲南行业技术发展趋势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中国氨曲南市场供需分析预测</w:t>
      </w:r>
      <w:r>
        <w:rPr>
          <w:rFonts w:hint="eastAsia"/>
        </w:rPr>
        <w:br/>
      </w:r>
      <w:r>
        <w:rPr>
          <w:rFonts w:hint="eastAsia"/>
        </w:rPr>
        <w:t>　　第一节 氨曲南市场现状分析及预测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一、2019-2024年我国氨曲南市场规模分析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二、2024-2030年我国氨曲南市场规模预测</w:t>
      </w:r>
      <w:r>
        <w:rPr>
          <w:rFonts w:hint="eastAsia"/>
        </w:rPr>
        <w:br/>
      </w:r>
      <w:r>
        <w:rPr>
          <w:rFonts w:hint="eastAsia"/>
        </w:rPr>
        <w:t>　　第二节 氨曲南行业供给分析及预测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一、2019-2024年我国氨曲南市场供给分析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二、2024年我国氨曲南市场供给特点分析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三、2024-2030年我国氨曲南市场供给预测</w:t>
      </w:r>
      <w:r>
        <w:rPr>
          <w:rFonts w:hint="eastAsia"/>
        </w:rPr>
        <w:br/>
      </w:r>
      <w:r>
        <w:rPr>
          <w:rFonts w:hint="eastAsia"/>
        </w:rPr>
        <w:t>　　第三节 氨曲南市场需求分析及预测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一、2019-2024年我国氨曲南市场需求分析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二、2024年我国氨曲南市场需求特点分析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三、2024-2030年我国氨曲南市场需求预测</w:t>
      </w:r>
      <w:r>
        <w:rPr>
          <w:rFonts w:hint="eastAsia"/>
        </w:rPr>
        <w:br/>
      </w:r>
      <w:r>
        <w:rPr>
          <w:rFonts w:hint="eastAsia"/>
        </w:rPr>
        <w:t>　　第四节 氨曲南行业进出口情况分析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一、2019-2024年我国氨曲南进出口情况分析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二、2024年我国氨曲南行业进出口特点分析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三、2024-2030年我国氨曲南进出口情况预测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中国氨曲南市场价格未来趋势分析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2019-2024年我国氨曲南市场价格回顾分析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当前国内氨曲南产品市场价格及评述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国内氨曲南产品价格影响因素分析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2024-2030年我国氨曲南市场价格趋势预测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氨曲南行业细分市场调研分析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氨曲南行业细分（一）市场调研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氨曲南行业细分（二）市场调研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氨曲南行业上、下游产业分析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氨曲南产业链分析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二、氨曲南产业链模型分析</w:t>
      </w:r>
      <w:r>
        <w:rPr>
          <w:rFonts w:hint="eastAsia"/>
        </w:rPr>
        <w:br/>
      </w:r>
      <w:r>
        <w:rPr>
          <w:rFonts w:hint="eastAsia"/>
        </w:rPr>
        <w:t>　　第二节 氨曲南上游行业发展状况分析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氨曲南下游产业发展状况分析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中国氨曲南行业重点区域发展分析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一、中国氨曲南行业重点区域市场结构变化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二、中国氨曲南行业重点区域（一）发展分析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三、中国氨曲南行业重点区域（二）发展分析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四、中国氨曲南行业重点区域（三）发展分析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五、中国氨曲南行业重点区域（四）发展分析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六、中国氨曲南行业重点区域（五）发展分析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近几年氨曲南行业重点企业发展分析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氨曲南企业（一）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二、氨曲南企业经营情况分析</w:t>
      </w:r>
      <w:r>
        <w:rPr>
          <w:rFonts w:hint="eastAsia"/>
        </w:rPr>
        <w:br/>
      </w:r>
      <w:r>
        <w:rPr>
          <w:rFonts w:hint="eastAsia"/>
        </w:rPr>
        <w:t>　　　　三、氨曲南企业发展规划及前景展望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氨曲南企业（二）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二、氨曲南企业经营情况分析</w:t>
      </w:r>
      <w:r>
        <w:rPr>
          <w:rFonts w:hint="eastAsia"/>
        </w:rPr>
        <w:br/>
      </w:r>
      <w:r>
        <w:rPr>
          <w:rFonts w:hint="eastAsia"/>
        </w:rPr>
        <w:t>　　　　三、氨曲南企业发展规划及前景展望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氨曲南企业（三）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二、氨曲南企业经营情况分析</w:t>
      </w:r>
      <w:r>
        <w:rPr>
          <w:rFonts w:hint="eastAsia"/>
        </w:rPr>
        <w:br/>
      </w:r>
      <w:r>
        <w:rPr>
          <w:rFonts w:hint="eastAsia"/>
        </w:rPr>
        <w:t>　　　　三、氨曲南企业发展规划及前景展望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氨曲南企业（四）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二、氨曲南企业经营情况分析</w:t>
      </w:r>
      <w:r>
        <w:rPr>
          <w:rFonts w:hint="eastAsia"/>
        </w:rPr>
        <w:br/>
      </w:r>
      <w:r>
        <w:rPr>
          <w:rFonts w:hint="eastAsia"/>
        </w:rPr>
        <w:t>　　　　三、氨曲南企业发展规划及前景展望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氨曲南企业（五）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二、氨曲南企业经营情况分析</w:t>
      </w:r>
      <w:r>
        <w:rPr>
          <w:rFonts w:hint="eastAsia"/>
        </w:rPr>
        <w:br/>
      </w:r>
      <w:r>
        <w:rPr>
          <w:rFonts w:hint="eastAsia"/>
        </w:rPr>
        <w:t>　　　　三、氨曲南企业发展规划及前景展望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2019-2024年中国氨曲南行业总体发展状况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中国氨曲南行业规模情况分析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中国氨曲南行业财务能力分析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氨曲南行业竞争格局分析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2019-2024年中国氨曲南行业集中度分析</w:t>
      </w:r>
      <w:r>
        <w:rPr>
          <w:rFonts w:hint="eastAsia"/>
        </w:rPr>
        <w:br/>
      </w:r>
      <w:r>
        <w:rPr>
          <w:rFonts w:hint="eastAsia"/>
        </w:rPr>
        <w:t>　　第二节 氨曲南行业SWOT分析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2024-2030年中国氨曲南行业竞争格局预测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2024-2030年氨曲南行业发展趋势及投资风险分析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当前氨曲南行业存在的问题</w:t>
      </w:r>
      <w:r>
        <w:rPr>
          <w:rFonts w:hint="eastAsia"/>
        </w:rPr>
        <w:br/>
      </w:r>
      <w:r>
        <w:rPr>
          <w:rFonts w:hint="eastAsia"/>
        </w:rPr>
        <w:t>　　第二节 氨曲南未来发展预测分析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一、中国氨曲南发展方向分析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二、2024-2030年中国氨曲南行业发展规模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三、2024-2030年中国氨曲南行业发展趋势预测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2024-2030年中国氨曲南行业投资风险分析</w:t>
      </w:r>
      <w:r>
        <w:rPr>
          <w:rFonts w:hint="eastAsia"/>
        </w:rPr>
        <w:br/>
      </w:r>
      <w:r>
        <w:rPr>
          <w:rFonts w:hint="eastAsia"/>
        </w:rPr>
        <w:t>　　　　一、氨曲南市场竞争风险</w:t>
      </w:r>
      <w:r>
        <w:rPr>
          <w:rFonts w:hint="eastAsia"/>
        </w:rPr>
        <w:br/>
      </w:r>
      <w:r>
        <w:rPr>
          <w:rFonts w:hint="eastAsia"/>
        </w:rPr>
        <w:t>　　　　二、氨曲南原材料压力风险分析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三、氨曲南技术风险分析</w:t>
      </w:r>
      <w:r>
        <w:rPr>
          <w:rFonts w:hint="eastAsia"/>
        </w:rPr>
        <w:br/>
      </w:r>
      <w:r>
        <w:rPr>
          <w:rFonts w:hint="eastAsia"/>
        </w:rPr>
        <w:t>　　　　四、氨曲南政策和体制风险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氨曲南行业投资情况与发展前景分析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2023-2024年氨曲南行业投资情况分析</w:t>
      </w:r>
      <w:r>
        <w:rPr>
          <w:rFonts w:hint="eastAsia"/>
        </w:rPr>
        <w:br/>
      </w:r>
      <w:r>
        <w:rPr>
          <w:rFonts w:hint="eastAsia"/>
        </w:rPr>
        <w:t>　　　　一、氨曲南总体投资结构</w:t>
      </w:r>
      <w:r>
        <w:rPr>
          <w:rFonts w:hint="eastAsia"/>
        </w:rPr>
        <w:br/>
      </w:r>
      <w:r>
        <w:rPr>
          <w:rFonts w:hint="eastAsia"/>
        </w:rPr>
        <w:t>　　　　二、氨曲南投资规模情况</w:t>
      </w:r>
      <w:r>
        <w:rPr>
          <w:rFonts w:hint="eastAsia"/>
        </w:rPr>
        <w:br/>
      </w:r>
      <w:r>
        <w:rPr>
          <w:rFonts w:hint="eastAsia"/>
        </w:rPr>
        <w:t>　　　　三、氨曲南投资增速情况</w:t>
      </w:r>
      <w:r>
        <w:rPr>
          <w:rFonts w:hint="eastAsia"/>
        </w:rPr>
        <w:br/>
      </w:r>
      <w:r>
        <w:rPr>
          <w:rFonts w:hint="eastAsia"/>
        </w:rPr>
        <w:t>　　　　四、氨曲南分地区投资分析</w:t>
      </w:r>
      <w:r>
        <w:rPr>
          <w:rFonts w:hint="eastAsia"/>
        </w:rPr>
        <w:br/>
      </w:r>
      <w:r>
        <w:rPr>
          <w:rFonts w:hint="eastAsia"/>
        </w:rPr>
        <w:t>　　第二节 氨曲南行业投资机会分析</w:t>
      </w:r>
      <w:r>
        <w:rPr>
          <w:rFonts w:hint="eastAsia"/>
        </w:rPr>
        <w:br/>
      </w:r>
      <w:r>
        <w:rPr>
          <w:rFonts w:hint="eastAsia"/>
        </w:rPr>
        <w:t>　　　　一、氨曲南投资项目分析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二、可以投资的氨曲南模式</w:t>
      </w:r>
      <w:r>
        <w:rPr>
          <w:rFonts w:hint="eastAsia"/>
        </w:rPr>
        <w:br/>
      </w:r>
      <w:r>
        <w:rPr>
          <w:rFonts w:hint="eastAsia"/>
        </w:rPr>
        <w:t>　　　　三、2024年氨曲南投资机会</w:t>
      </w:r>
      <w:r>
        <w:rPr>
          <w:rFonts w:hint="eastAsia"/>
        </w:rPr>
        <w:br/>
      </w:r>
      <w:r>
        <w:rPr>
          <w:rFonts w:hint="eastAsia"/>
        </w:rPr>
        <w:t>　　　　四、2024年氨曲南投资新方向</w:t>
      </w:r>
      <w:r>
        <w:rPr>
          <w:rFonts w:hint="eastAsia"/>
        </w:rPr>
        <w:br/>
      </w:r>
      <w:r>
        <w:rPr>
          <w:rFonts w:hint="eastAsia"/>
        </w:rPr>
        <w:t>　　第三节 中智-林-氨曲南行业发展前景分析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一、2024年氨曲南市场的发展前景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二、2024年氨曲南市场面临的发展商机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氨曲南行业研究观点及建议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氨曲南行业历程</w:t>
      </w:r>
      <w:r>
        <w:rPr>
          <w:rFonts w:hint="eastAsia"/>
        </w:rPr>
        <w:br/>
      </w:r>
      <w:r>
        <w:rPr>
          <w:rFonts w:hint="eastAsia"/>
        </w:rPr>
        <w:t>　　图表 氨曲南行业生命周期</w:t>
      </w:r>
      <w:r>
        <w:rPr>
          <w:rFonts w:hint="eastAsia"/>
        </w:rPr>
        <w:br/>
      </w:r>
      <w:r>
        <w:rPr>
          <w:rFonts w:hint="eastAsia"/>
        </w:rPr>
        <w:t>　　图表 氨曲南行业产业链分析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2019-2023年中国氨曲南行业市场规模及增长情况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2019-2023年氨曲南行业市场容量分析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2019-2023年中国氨曲南行业产能统计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2019-2023年中国氨曲南行业产量及增长趋势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2019-2023年中国氨曲南市场需求量及增速统计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2023年中国氨曲南行业需求领域分布格局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2019-2023年中国氨曲南行业销售收入分析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2019-2023年中国氨曲南行业盈利情况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2019-2023年中国氨曲南行业利润总额统计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2019-2023年中国氨曲南进口数量分析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2019-2023年中国氨曲南进口金额分析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2019-2023年中国氨曲南出口数量分析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2019-2023年中国氨曲南出口金额分析</w:t>
      </w:r>
      <w:r>
        <w:rPr>
          <w:rFonts w:hint="eastAsia"/>
        </w:rPr>
        <w:br/>
      </w:r>
      <w:r>
        <w:rPr>
          <w:rFonts w:hint="eastAsia"/>
        </w:rPr>
        <w:t>　　图表 2023年中国氨曲南进口国家及地区分析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2023年中国氨曲南出口国家及地区分析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2019-2023年中国氨曲南行业企业数量情况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2019-2023年中国氨曲南行业企业平均规模情况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**地区氨曲南市场规模及增长情况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**地区氨曲南行业市场需求情况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**地区氨曲南市场规模及增长情况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**地区氨曲南行业市场需求情况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**地区氨曲南市场规模及增长情况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**地区氨曲南行业市场需求情况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**地区氨曲南市场规模及增长情况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**地区氨曲南行业市场需求情况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氨曲南重点企业（一）基本信息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氨曲南重点企业（一）经营情况分析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氨曲南重点企业（一）主要经济指标情况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氨曲南重点企业（二）经营情况分析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氨曲南重点企业（二）主要经济指标情况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氨曲南重点企业（三）经营情况分析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氨曲南重点企业（三）主要经济指标情况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氨曲南重点企业（三）盈利能力情况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氨曲南重点企业（三）成长能力情况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2024-2030年中国氨曲南行业产能预测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2024-2030年中国氨曲南行业产量预测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2024-2030年中国氨曲南市场需求量预测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2024-2030年中国氨曲南行业供需平衡预测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2024-2030年中国氨曲南行业市场容量预测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2024-2030年中国氨曲南行业市场规模预测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2024年中国氨曲南市场前景分析</w:t>
      </w:r>
      <w:r>
        <w:rPr>
          <w:rFonts w:hint="eastAsia"/>
        </w:rPr>
        <w:br/>
      </w:r>
      <w:r>
        <w:rPr>
          <w:rFonts w:hint="eastAsia"/>
        </w:rPr>
        <w:t>　　图表 2024年中国氨曲南发展趋势预测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23f6550a4ea5" w:history="1">
        <w:r>
          <w:rPr>
            <w:rStyle w:val="Hyperlink"/>
          </w:rPr>
          <w:t>2024-2030年中国氨曲南行业发展调研与市场前景分析报告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223f6550a4ea5" w:history="1">
        <w:r>
          <w:rPr>
            <w:rStyle w:val="Hyperlink"/>
          </w:rPr>
          <w:t>https://www.20087.com/8/61/AnQuNanShiChangYanJiuBaoGao.html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84a4f95b74fb3" w:history="1">
      <w:r>
        <w:rPr>
          <w:rStyle w:val="Hyperlink"/>
        </w:rPr>
        <w:t>2024-2030年中国氨曲南行业发展调研与市场前景分析报告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AnQuNanShiChangYanJiuBaoGao.html" TargetMode="External" Id="Re03223f6550a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AnQuNanShiChangYanJiuBaoGao.html" TargetMode="External" Id="R77b84a4f95b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2024-03-14T06:50:00Z</dcterms:created>
  <dcterms:modified xsi:type="dcterms:W3CDTF">2024-03-14T07:50:00Z</dcterms:modified>
  <dc:subject>2024-2030年中国氨曲南行业发展调研与市场前景分析报告</dc:subject>
  <dc:title>2024-2030年中国氨曲南行业发展调研与市场前景分析报告</dc:title>
  <cp:keywords>2024-2030年中国氨曲南行业发展调研与市场前景分析报告</cp:keywords>
  <dc:description>2024-2030年中国氨曲南行业发展调研与市场前景分析报告</dc:description>
</cp:coreProperties>
</file>