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c1a1205624b4e" w:history="1">
              <w:r>
                <w:rPr>
                  <w:rStyle w:val="Hyperlink"/>
                </w:rPr>
                <w:t>中国眼科激光治疗仪市场调研及发展前景分析报告（2024-2030年）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c1a1205624b4e" w:history="1">
              <w:r>
                <w:rPr>
                  <w:rStyle w:val="Hyperlink"/>
                </w:rPr>
                <w:t>中国眼科激光治疗仪市场调研及发展前景分析报告（2024-2030年）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c1a1205624b4e" w:history="1">
                <w:r>
                  <w:rPr>
                    <w:rStyle w:val="Hyperlink"/>
                  </w:rPr>
                  <w:t>https://www.20087.com/8/A1/YanKeJiGuangZhiLiaoYiShiChangDiaoYanBaoGao.html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激光治疗仪是现代眼科手术的重要工具，用于治疗眼底疾病、屈光不正和角膜损伤等。随着光学技术和生物医学工程的进步，眼科激光治疗仪的精确度和安全性得到极大提升。现代仪器采用多波长激光和高精度定位系统，实现了微米级的治疗精度，减少了手术并发症。同时，患者体验和舒适度也成为设计考量的重要因素，推动了无痛和微创手术技术的发展。</w:t>
      </w:r>
      <w:r>
        <w:rPr>
          <w:rFonts w:hint="eastAsia"/>
        </w:rPr>
        <w:br/>
      </w:r>
      <w:r>
        <w:rPr>
          <w:rFonts w:hint="eastAsia"/>
        </w:rPr>
        <w:t>　　未来，眼科激光治疗仪将融合更多前沿科技，如人工智能辅助诊断和机器人手术系统，提高治疗的个性化和智能化水平。远程医疗和虚拟现实技术的应用将拓展眼科医疗服务的地域覆盖，实现远程咨询和治疗指导。此外，随着人口老龄化和慢性眼病发病率的上升，眼科激光治疗仪的市场需求将持续增长，推动行业不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c1a1205624b4e" w:history="1">
        <w:r>
          <w:rPr>
            <w:rStyle w:val="Hyperlink"/>
          </w:rPr>
          <w:t>中国眼科激光治疗仪市场调研及发展前景分析报告（2024-2030年）</w:t>
        </w:r>
      </w:hyperlink>
      <w:r>
        <w:rPr>
          <w:rFonts w:hint="eastAsia"/>
        </w:rPr>
        <w:t>》是根据公司多年来对眼科激光治疗仪产品的研究，结合眼科激光治疗仪产品历年供需关系变化规律，对我国眼科激光治疗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眼科激光治疗仪行业概述</w:t>
      </w:r>
      <w:r>
        <w:rPr>
          <w:rFonts w:hint="eastAsia"/>
        </w:rPr>
        <w:br/>
      </w:r>
      <w:r>
        <w:rPr>
          <w:rFonts w:hint="eastAsia"/>
        </w:rPr>
        <w:t>　　第一节 眼科激光治疗仪行业界定</w:t>
      </w:r>
      <w:r>
        <w:rPr>
          <w:rFonts w:hint="eastAsia"/>
        </w:rPr>
        <w:br/>
      </w:r>
      <w:r>
        <w:rPr>
          <w:rFonts w:hint="eastAsia"/>
        </w:rPr>
        <w:t>　　第二节 眼科激光治疗仪行业发展历程</w:t>
      </w:r>
      <w:r>
        <w:rPr>
          <w:rFonts w:hint="eastAsia"/>
        </w:rPr>
        <w:br/>
      </w:r>
      <w:r>
        <w:rPr>
          <w:rFonts w:hint="eastAsia"/>
        </w:rPr>
        <w:t>　　第三节 眼科激光治疗仪产业链分析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二、眼科激光治疗仪产业链模型分析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眼科激光治疗仪行业经济环境分析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眼科激光治疗仪行业政策环境分析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一、眼科激光治疗仪行业相关政策</w:t>
      </w:r>
      <w:r>
        <w:rPr>
          <w:rFonts w:hint="eastAsia"/>
        </w:rPr>
        <w:br/>
      </w:r>
      <w:r>
        <w:rPr>
          <w:rFonts w:hint="eastAsia"/>
        </w:rPr>
        <w:t>　　　　二、眼科激光治疗仪行业相关标准</w:t>
      </w:r>
      <w:r>
        <w:rPr>
          <w:rFonts w:hint="eastAsia"/>
        </w:rPr>
        <w:br/>
      </w:r>
      <w:r>
        <w:rPr>
          <w:rFonts w:hint="eastAsia"/>
        </w:rPr>
        <w:t>　　第三节 眼科激光治疗仪行业技术环境分析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中国眼科激光治疗仪行业供给与需求情况分析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2019-2024年中国眼科激光治疗仪行业总体规模</w:t>
      </w:r>
      <w:r>
        <w:rPr>
          <w:rFonts w:hint="eastAsia"/>
        </w:rPr>
        <w:br/>
      </w:r>
      <w:r>
        <w:rPr>
          <w:rFonts w:hint="eastAsia"/>
        </w:rPr>
        <w:t>　　第二节 中国眼科激光治疗仪行业盈利情况分析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中国眼科激光治疗仪行业供给概况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一、2019-2024年中国眼科激光治疗仪供给情况分析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二、2024年中国眼科激光治疗仪行业供给特点分析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三、2024-2030年中国眼科激光治疗仪行业供给预测</w:t>
      </w:r>
      <w:r>
        <w:rPr>
          <w:rFonts w:hint="eastAsia"/>
        </w:rPr>
        <w:br/>
      </w:r>
      <w:r>
        <w:rPr>
          <w:rFonts w:hint="eastAsia"/>
        </w:rPr>
        <w:t>　　第四节 中国眼科激光治疗仪行业需求概况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一、2019-2024年中国眼科激光治疗仪行业需求情况分析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二、2024年中国眼科激光治疗仪行业市场需求特点分析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三、2024-2030年中国眼科激光治疗仪市场需求预测</w:t>
      </w:r>
      <w:r>
        <w:rPr>
          <w:rFonts w:hint="eastAsia"/>
        </w:rPr>
        <w:br/>
      </w:r>
      <w:r>
        <w:rPr>
          <w:rFonts w:hint="eastAsia"/>
        </w:rPr>
        <w:t>　　第五节 眼科激光治疗仪产业供需平衡状况分析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2019-2024年中国眼科激光治疗仪行业重点地区调研分析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一、中国眼科激光治疗仪行业重点区域市场结构调研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二、**地区眼科激光治疗仪行业调研分析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三、**地区眼科激光治疗仪行业调研分析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四、**地区眼科激光治疗仪行业调研分析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五、**地区眼科激光治疗仪行业调研分析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六、**地区眼科激光治疗仪行业调研分析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中国眼科激光治疗仪行业进出口情况分析预测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2019-2024年中国眼科激光治疗仪行业进出口情况分析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一、2019-2024年中国眼科激光治疗仪行业进口分析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二、2019-2024年中国眼科激光治疗仪行业出口分析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2024-2030年中国眼科激光治疗仪行业进出口情况预测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一、2024-2030年中国眼科激光治疗仪行业进口预测分析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二、2024-2030年中国眼科激光治疗仪行业出口预测分析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影响眼科激光治疗仪行业进出口变化的主要原因分析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中国眼科激光治疗仪行业规模与效益分析预测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眼科激光治疗仪行业规模分析及预测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一、2019-2024年眼科激光治疗仪行业资产规模变化分析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二、2024-2030年眼科激光治疗仪行业资产规模预测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三、2019-2024年眼科激光治疗仪行业收入和利润变化分析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四、2024-2030年眼科激光治疗仪行业收入和利润预测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眼科激光治疗仪行业效益分析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一、2019-2024年眼科激光治疗仪行业三费变化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二、2019-2024年眼科激光治疗仪行业效益分析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国内眼科激光治疗仪产品价格走势及影响因素分析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2019-2024年国内眼科激光治疗仪市场价格回顾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当前国内眼科激光治疗仪市场价格及评述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国内眼科激光治疗仪价格影响因素分析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2024-2030年国内眼科激光治疗仪市场价格走势预测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眼科激光治疗仪行业上、下游市场分析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眼科激光治疗仪行业上游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眼科激光治疗仪行业下游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眼科激光治疗仪行业竞争格局分析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眼科激光治疗仪行业集中度分析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一、眼科激光治疗仪市场集中度分析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二、眼科激光治疗仪企业集中度分析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三、眼科激光治疗仪区域集中度分析</w:t>
      </w:r>
      <w:r>
        <w:rPr>
          <w:rFonts w:hint="eastAsia"/>
        </w:rPr>
        <w:br/>
      </w:r>
      <w:r>
        <w:rPr>
          <w:rFonts w:hint="eastAsia"/>
        </w:rPr>
        <w:t>　　第二节 眼科激光治疗仪行业竞争格局分析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一、2024年眼科激光治疗仪行业竞争分析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二、2024年中外眼科激光治疗仪产品竞争分析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三、2019-2024年中国眼科激光治疗仪市场竞争分析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四、2024-2030年国内主要眼科激光治疗仪企业动向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眼科激光治疗仪行业重点企业发展调研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二、眼科激光治疗仪企业经营情况分析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三、眼科激光治疗仪企业发展规划及前景展望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二、眼科激光治疗仪企业经营情况分析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三、眼科激光治疗仪企业发展规划及前景展望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二、眼科激光治疗仪企业经营情况分析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三、眼科激光治疗仪企业发展规划及前景展望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二、眼科激光治疗仪企业经营情况分析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三、眼科激光治疗仪企业发展规划及前景展望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二、眼科激光治疗仪企业经营情况分析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三、眼科激光治疗仪企业发展规划及前景展望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眼科激光治疗仪企业发展策略分析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眼科激光治疗仪市场策略分析</w:t>
      </w:r>
      <w:r>
        <w:rPr>
          <w:rFonts w:hint="eastAsia"/>
        </w:rPr>
        <w:br/>
      </w:r>
      <w:r>
        <w:rPr>
          <w:rFonts w:hint="eastAsia"/>
        </w:rPr>
        <w:t>　　　　一、眼科激光治疗仪价格策略分析</w:t>
      </w:r>
      <w:r>
        <w:rPr>
          <w:rFonts w:hint="eastAsia"/>
        </w:rPr>
        <w:br/>
      </w:r>
      <w:r>
        <w:rPr>
          <w:rFonts w:hint="eastAsia"/>
        </w:rPr>
        <w:t>　　　　二、眼科激光治疗仪渠道策略分析</w:t>
      </w:r>
      <w:r>
        <w:rPr>
          <w:rFonts w:hint="eastAsia"/>
        </w:rPr>
        <w:br/>
      </w:r>
      <w:r>
        <w:rPr>
          <w:rFonts w:hint="eastAsia"/>
        </w:rPr>
        <w:t>　　第二节 眼科激光治疗仪销售策略分析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提高眼科激光治疗仪企业竞争力的策略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一、提高中国眼科激光治疗仪企业核心竞争力的对策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二、眼科激光治疗仪企业提升竞争力的主要方向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三、影响眼科激光治疗仪企业核心竞争力的因素及提升途径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四、提高眼科激光治疗仪企业竞争力的策略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一、眼科激光治疗仪实施品牌战略的意义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四、眼科激光治疗仪品牌战略管理的策略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眼科激光治疗仪行业发展因素与投资风险分析预测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影响眼科激光治疗仪行业发展主要因素分析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一、2024年影响眼科激光治疗仪行业发展的不利因素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二、2024年影响眼科激光治疗仪行业发展的稳定因素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三、2024年影响眼科激光治疗仪行业发展的有利因素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眼科激光治疗仪行业投资风险分析预测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一、2024-2030年眼科激光治疗仪行业市场风险分析预测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二、2024-2030年眼科激光治疗仪行业政策风险分析预测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三、2024-2030年眼科激光治疗仪行业技术风险分析预测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四、2024-2030年眼科激光治疗仪行业竞争风险分析预测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五、2024-2030年眼科激光治疗仪行业管理风险分析预测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六、新冠疫情对眼科激光治疗仪行业的影响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眼科激光治疗仪市场预测及项目投资建议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中国眼科激光治疗仪行业生产、营销企业投资运作模式分析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眼科激光治疗仪行业外销与内销优势分析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2024-2030年中国眼科激光治疗仪行业市场规模及增长趋势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2024-2030年中国眼科激光治疗仪行业投资规模预测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2024-2030年眼科激光治疗仪行业市场盈利预测</w:t>
      </w:r>
      <w:r>
        <w:rPr>
          <w:rFonts w:hint="eastAsia"/>
        </w:rPr>
        <w:br/>
      </w:r>
      <w:r>
        <w:rPr>
          <w:rFonts w:hint="eastAsia"/>
        </w:rPr>
        <w:t>　　第六节 眼科激光治疗仪行业项目投资建议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一、眼科激光治疗仪技术应用注意事项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二、眼科激光治疗仪项目投资注意事项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三、眼科激光治疗仪生产开发注意事项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四、眼科激光治疗仪销售注意事项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眼科激光治疗仪行业类别</w:t>
      </w:r>
      <w:r>
        <w:rPr>
          <w:rFonts w:hint="eastAsia"/>
        </w:rPr>
        <w:br/>
      </w:r>
      <w:r>
        <w:rPr>
          <w:rFonts w:hint="eastAsia"/>
        </w:rPr>
        <w:t>　　图表 眼科激光治疗仪行业产业链调研</w:t>
      </w:r>
      <w:r>
        <w:rPr>
          <w:rFonts w:hint="eastAsia"/>
        </w:rPr>
        <w:br/>
      </w:r>
      <w:r>
        <w:rPr>
          <w:rFonts w:hint="eastAsia"/>
        </w:rPr>
        <w:t>　　图表 眼科激光治疗仪行业现状</w:t>
      </w:r>
      <w:r>
        <w:rPr>
          <w:rFonts w:hint="eastAsia"/>
        </w:rPr>
        <w:br/>
      </w:r>
      <w:r>
        <w:rPr>
          <w:rFonts w:hint="eastAsia"/>
        </w:rPr>
        <w:t>　　图表 眼科激光治疗仪行业标准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2023年中国眼科激光治疗仪行业产能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2019-2023年中国眼科激光治疗仪行业产量统计</w:t>
      </w:r>
      <w:r>
        <w:rPr>
          <w:rFonts w:hint="eastAsia"/>
        </w:rPr>
        <w:br/>
      </w:r>
      <w:r>
        <w:rPr>
          <w:rFonts w:hint="eastAsia"/>
        </w:rPr>
        <w:t>　　图表 眼科激光治疗仪行业动态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2019-2023年中国眼科激光治疗仪市场需求量</w:t>
      </w:r>
      <w:r>
        <w:rPr>
          <w:rFonts w:hint="eastAsia"/>
        </w:rPr>
        <w:br/>
      </w:r>
      <w:r>
        <w:rPr>
          <w:rFonts w:hint="eastAsia"/>
        </w:rPr>
        <w:t>　　图表 2023年中国眼科激光治疗仪行业需求区域调研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2019-2023年中国眼科激光治疗仪行情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2019-2023年中国眼科激光治疗仪行业企业数量统计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**地区眼科激光治疗仪行业市场需求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**地区眼科激光治疗仪市场调研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**地区眼科激光治疗仪行业市场需求分析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**地区眼科激光治疗仪行业市场需求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**地区眼科激光治疗仪市场调研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**地区眼科激光治疗仪行业市场需求分析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眼科激光治疗仪行业竞争对手分析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2024-2030年中国眼科激光治疗仪市场需求预测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眼科激光治疗仪行业准入条件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2024-2030年中国眼科激光治疗仪市场前景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2024-2030年中国眼科激光治疗仪行业信息化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2024-2030年中国眼科激光治疗仪行业风险分析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2024-2030年中国眼科激光治疗仪行业发展趋势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c1a1205624b4e" w:history="1">
        <w:r>
          <w:rPr>
            <w:rStyle w:val="Hyperlink"/>
          </w:rPr>
          <w:t>中国眼科激光治疗仪市场调研及发展前景分析报告（2024-2030年）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c1a1205624b4e" w:history="1">
        <w:r>
          <w:rPr>
            <w:rStyle w:val="Hyperlink"/>
          </w:rPr>
          <w:t>https://www.20087.com/8/A1/YanKeJiGuangZhiLiaoYiShiChangDiaoYanBaoGao.html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e578831da4629" w:history="1">
      <w:r>
        <w:rPr>
          <w:rStyle w:val="Hyperlink"/>
        </w:rPr>
        <w:t>中国眼科激光治疗仪市场调研及发展前景分析报告（2024-2030年）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YanKeJiGuangZhiLiaoYiShiChangDiaoYanBaoGao.html" TargetMode="External" Id="R841c1a120562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YanKeJiGuangZhiLiaoYiShiChangDiaoYanBaoGao.html" TargetMode="External" Id="R927e578831da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2024-01-15T05:28:00Z</dcterms:created>
  <dcterms:modified xsi:type="dcterms:W3CDTF">2024-01-15T06:28:00Z</dcterms:modified>
  <dc:subject>中国眼科激光治疗仪市场调研及发展前景分析报告（2024-2030年）</dc:subject>
  <dc:title>中国眼科激光治疗仪市场调研及发展前景分析报告（2024-2030年）</dc:title>
  <cp:keywords>中国眼科激光治疗仪市场调研及发展前景分析报告（2024-2030年）</cp:keywords>
  <dc:description>中国眼科激光治疗仪市场调研及发展前景分析报告（2024-2030年）</dc:description>
</cp:coreProperties>
</file>