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623198035409e" w:history="1">
              <w:r>
                <w:rPr>
                  <w:rStyle w:val="Hyperlink"/>
                </w:rPr>
                <w:t>2025-2031年中国胃药市场调查研究及发展前景趋势分析报告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623198035409e" w:history="1">
              <w:r>
                <w:rPr>
                  <w:rStyle w:val="Hyperlink"/>
                </w:rPr>
                <w:t>2025-2031年中国胃药市场调查研究及发展前景趋势分析报告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623198035409e" w:history="1">
                <w:r>
                  <w:rPr>
                    <w:rStyle w:val="Hyperlink"/>
                  </w:rPr>
                  <w:t>https://www.20087.com/8/61/WeiYaoShiChangQianJingYuCe.html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市场在全球范围内表现出稳定增长，受到生活方式改变、饮食不规律和压力增加等因素的影响，消化系统疾病的发生率上升。随着消费者健康意识的提高，对非处方胃药的需求增加，尤其是抗酸剂和胃黏膜保护剂。同时，创新药物的开发，如新型质子泵抑制剂(PPIs)，提供了更有效的治疗选择。</w:t>
      </w:r>
      <w:r>
        <w:rPr>
          <w:rFonts w:hint="eastAsia"/>
        </w:rPr>
        <w:br/>
      </w:r>
      <w:r>
        <w:rPr>
          <w:rFonts w:hint="eastAsia"/>
        </w:rPr>
        <w:t>　　胃药行业的未来将更加关注预防和个性化治疗。随着对消化系统健康研究的深入，胃药将可能扩展到肠道微生物调节和营养补充，以促进整体消化健康。同时，随着精准医疗的发展，胃药将可能根据个体的基因特征和生活习惯进行定制化治疗，提高疗效和减少副作用。此外，随着远程医疗和数字健康平台的兴起，胃药的获取和用药指导将更加便捷，通过移动应用提供症状跟踪和药物提醒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胃药行业相关概述</w:t>
      </w:r>
      <w:r>
        <w:rPr>
          <w:rFonts w:hint="eastAsia"/>
        </w:rPr>
        <w:br/>
      </w:r>
      <w:r>
        <w:rPr>
          <w:rFonts w:hint="eastAsia"/>
        </w:rPr>
        <w:t>　　第一节 胃药的定义</w:t>
      </w:r>
      <w:r>
        <w:rPr>
          <w:rFonts w:hint="eastAsia"/>
        </w:rPr>
        <w:br/>
      </w:r>
      <w:r>
        <w:rPr>
          <w:rFonts w:hint="eastAsia"/>
        </w:rPr>
        <w:t>　　第二节 胃药分类介绍及用途</w:t>
      </w:r>
      <w:r>
        <w:rPr>
          <w:rFonts w:hint="eastAsia"/>
        </w:rPr>
        <w:br/>
      </w:r>
      <w:r>
        <w:rPr>
          <w:rFonts w:hint="eastAsia"/>
        </w:rPr>
        <w:t>　　第三节 胃药的产业链分析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中国胃药行业运行环境分析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2020-2025年中国胃药行业政策环境分析</w:t>
      </w:r>
      <w:r>
        <w:rPr>
          <w:rFonts w:hint="eastAsia"/>
        </w:rPr>
        <w:br/>
      </w:r>
      <w:r>
        <w:rPr>
          <w:rFonts w:hint="eastAsia"/>
        </w:rPr>
        <w:t>　　　　一、胃药行业标准</w:t>
      </w:r>
      <w:r>
        <w:rPr>
          <w:rFonts w:hint="eastAsia"/>
        </w:rPr>
        <w:br/>
      </w:r>
      <w:r>
        <w:rPr>
          <w:rFonts w:hint="eastAsia"/>
        </w:rPr>
        <w:t>　　　　二、胃药行业相关政策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2020-2025年中国胃药行业社会环境分析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胃药消费市场分析</w:t>
      </w:r>
      <w:r>
        <w:rPr>
          <w:rFonts w:hint="eastAsia"/>
        </w:rPr>
        <w:br/>
      </w:r>
      <w:r>
        <w:rPr>
          <w:rFonts w:hint="eastAsia"/>
        </w:rPr>
        <w:t>　　第一节 胃药市场特征分析</w:t>
      </w:r>
      <w:r>
        <w:rPr>
          <w:rFonts w:hint="eastAsia"/>
        </w:rPr>
        <w:br/>
      </w:r>
      <w:r>
        <w:rPr>
          <w:rFonts w:hint="eastAsia"/>
        </w:rPr>
        <w:t>　　　　一、胃药市场消费特征</w:t>
      </w:r>
      <w:r>
        <w:rPr>
          <w:rFonts w:hint="eastAsia"/>
        </w:rPr>
        <w:br/>
      </w:r>
      <w:r>
        <w:rPr>
          <w:rFonts w:hint="eastAsia"/>
        </w:rPr>
        <w:t>　　　　二、胃药消费者行为分析</w:t>
      </w:r>
      <w:r>
        <w:rPr>
          <w:rFonts w:hint="eastAsia"/>
        </w:rPr>
        <w:br/>
      </w:r>
      <w:r>
        <w:rPr>
          <w:rFonts w:hint="eastAsia"/>
        </w:rPr>
        <w:t>　　　　三、胃药市场特征分析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一、主要城市胃药市场调查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二、消费者治疗胃病的方法</w:t>
      </w:r>
      <w:r>
        <w:rPr>
          <w:rFonts w:hint="eastAsia"/>
        </w:rPr>
        <w:br/>
      </w:r>
      <w:r>
        <w:rPr>
          <w:rFonts w:hint="eastAsia"/>
        </w:rPr>
        <w:t>　　　　三、消费者治疗胃病的花费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四、消费者青睐主流胃药品牌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二、天津中新连锁药店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五、青岛国风大药房连锁</w:t>
      </w:r>
      <w:r>
        <w:rPr>
          <w:rFonts w:hint="eastAsia"/>
        </w:rPr>
        <w:br/>
      </w:r>
      <w:r>
        <w:rPr>
          <w:rFonts w:hint="eastAsia"/>
        </w:rPr>
        <w:t>　　　　六、四川天诚大药房</w:t>
      </w:r>
      <w:r>
        <w:rPr>
          <w:rFonts w:hint="eastAsia"/>
        </w:rPr>
        <w:br/>
      </w:r>
      <w:r>
        <w:rPr>
          <w:rFonts w:hint="eastAsia"/>
        </w:rPr>
        <w:t>　　　　七、中联大药房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九、黄庆仁栈药店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中国胃药消费市场分析</w:t>
      </w:r>
      <w:r>
        <w:rPr>
          <w:rFonts w:hint="eastAsia"/>
        </w:rPr>
        <w:br/>
      </w:r>
      <w:r>
        <w:rPr>
          <w:rFonts w:hint="eastAsia"/>
        </w:rPr>
        <w:t>　　第一节 2020-2025年胃药消费者对胃药选择的调查</w:t>
      </w:r>
      <w:r>
        <w:rPr>
          <w:rFonts w:hint="eastAsia"/>
        </w:rPr>
        <w:br/>
      </w:r>
      <w:r>
        <w:rPr>
          <w:rFonts w:hint="eastAsia"/>
        </w:rPr>
        <w:t>　　　　一、消费者对胃药种类的选择率调查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二、消费者对胃药品牌选择的调查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三、消费者对胃药消费满意度调查</w:t>
      </w:r>
      <w:r>
        <w:rPr>
          <w:rFonts w:hint="eastAsia"/>
        </w:rPr>
        <w:br/>
      </w:r>
      <w:r>
        <w:rPr>
          <w:rFonts w:hint="eastAsia"/>
        </w:rPr>
        <w:t>　　第二节 2020-2025年胃药行业影响消费者选购因素分析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第三节 2020-2025年胃药市场消费者费渠道分析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全球胃药市场发展分析</w:t>
      </w:r>
      <w:r>
        <w:rPr>
          <w:rFonts w:hint="eastAsia"/>
        </w:rPr>
        <w:br/>
      </w:r>
      <w:r>
        <w:rPr>
          <w:rFonts w:hint="eastAsia"/>
        </w:rPr>
        <w:t>　　第一节 全球胃药产业特点分析</w:t>
      </w:r>
      <w:r>
        <w:rPr>
          <w:rFonts w:hint="eastAsia"/>
        </w:rPr>
        <w:br/>
      </w:r>
      <w:r>
        <w:rPr>
          <w:rFonts w:hint="eastAsia"/>
        </w:rPr>
        <w:t>　　　　一、全球胃药发展现状分析</w:t>
      </w:r>
      <w:r>
        <w:rPr>
          <w:rFonts w:hint="eastAsia"/>
        </w:rPr>
        <w:br/>
      </w:r>
      <w:r>
        <w:rPr>
          <w:rFonts w:hint="eastAsia"/>
        </w:rPr>
        <w:t>　　　　二、全球胃药市场竞争分析</w:t>
      </w:r>
      <w:r>
        <w:rPr>
          <w:rFonts w:hint="eastAsia"/>
        </w:rPr>
        <w:br/>
      </w:r>
      <w:r>
        <w:rPr>
          <w:rFonts w:hint="eastAsia"/>
        </w:rPr>
        <w:t>　　第二节 全球胃药市场发展分析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一、2025年全球胃药市场发展分析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三、2025年全球胃药市场发展分析预测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世界部分地区和国家胃药发展分析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一、2020-2025年美国胃药发展分析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二、2020-2025年欧洲胃药发展分析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三、2020-2025年韩国胃药发展分析</w:t>
      </w:r>
      <w:r>
        <w:rPr>
          <w:rFonts w:hint="eastAsia"/>
        </w:rPr>
        <w:br/>
      </w:r>
      <w:r>
        <w:rPr>
          <w:rFonts w:hint="eastAsia"/>
        </w:rPr>
        <w:t>　　　　四、2020-2025年日本胃药发展分析</w:t>
      </w:r>
      <w:r>
        <w:rPr>
          <w:rFonts w:hint="eastAsia"/>
        </w:rPr>
        <w:br/>
      </w:r>
      <w:r>
        <w:rPr>
          <w:rFonts w:hint="eastAsia"/>
        </w:rPr>
        <w:t>　　　　五、2020-2025年新加坡胃药发展分析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我国胃药行业发展现状</w:t>
      </w:r>
      <w:r>
        <w:rPr>
          <w:rFonts w:hint="eastAsia"/>
        </w:rPr>
        <w:br/>
      </w:r>
      <w:r>
        <w:rPr>
          <w:rFonts w:hint="eastAsia"/>
        </w:rPr>
        <w:t>　　第一节 全国胃药市场分析</w:t>
      </w:r>
      <w:r>
        <w:rPr>
          <w:rFonts w:hint="eastAsia"/>
        </w:rPr>
        <w:br/>
      </w:r>
      <w:r>
        <w:rPr>
          <w:rFonts w:hint="eastAsia"/>
        </w:rPr>
        <w:t>　　　　一、2025年全国胃药市场规模分析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二、2025年全国胃药市场变化趋势</w:t>
      </w:r>
      <w:r>
        <w:rPr>
          <w:rFonts w:hint="eastAsia"/>
        </w:rPr>
        <w:br/>
      </w:r>
      <w:r>
        <w:rPr>
          <w:rFonts w:hint="eastAsia"/>
        </w:rPr>
        <w:t>　　第二节 胃药市场需求分析</w:t>
      </w:r>
      <w:r>
        <w:rPr>
          <w:rFonts w:hint="eastAsia"/>
        </w:rPr>
        <w:br/>
      </w:r>
      <w:r>
        <w:rPr>
          <w:rFonts w:hint="eastAsia"/>
        </w:rPr>
        <w:t>　　　　一、2025年胃药市场销量分析</w:t>
      </w:r>
      <w:r>
        <w:rPr>
          <w:rFonts w:hint="eastAsia"/>
        </w:rPr>
        <w:br/>
      </w:r>
      <w:r>
        <w:rPr>
          <w:rFonts w:hint="eastAsia"/>
        </w:rPr>
        <w:t>　　　　二、2025年胃药市场用量预测</w:t>
      </w:r>
      <w:r>
        <w:rPr>
          <w:rFonts w:hint="eastAsia"/>
        </w:rPr>
        <w:br/>
      </w:r>
      <w:r>
        <w:rPr>
          <w:rFonts w:hint="eastAsia"/>
        </w:rPr>
        <w:t>　　第三节 胃药市场价格分析</w:t>
      </w:r>
      <w:r>
        <w:rPr>
          <w:rFonts w:hint="eastAsia"/>
        </w:rPr>
        <w:br/>
      </w:r>
      <w:r>
        <w:rPr>
          <w:rFonts w:hint="eastAsia"/>
        </w:rPr>
        <w:t>　　　　一、胃药市场价格影响因素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二、2025年胃药市场价格走势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对中国胃药市场的分析及思考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一、胃药市场特点</w:t>
      </w:r>
      <w:r>
        <w:rPr>
          <w:rFonts w:hint="eastAsia"/>
        </w:rPr>
        <w:br/>
      </w:r>
      <w:r>
        <w:rPr>
          <w:rFonts w:hint="eastAsia"/>
        </w:rPr>
        <w:t>　　　　二、胃药市场分析</w:t>
      </w:r>
      <w:r>
        <w:rPr>
          <w:rFonts w:hint="eastAsia"/>
        </w:rPr>
        <w:br/>
      </w:r>
      <w:r>
        <w:rPr>
          <w:rFonts w:hint="eastAsia"/>
        </w:rPr>
        <w:t>　　　　三、胃药市场变化的方向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胃药细分产业发展分析</w:t>
      </w:r>
      <w:r>
        <w:rPr>
          <w:rFonts w:hint="eastAsia"/>
        </w:rPr>
        <w:br/>
      </w:r>
      <w:r>
        <w:rPr>
          <w:rFonts w:hint="eastAsia"/>
        </w:rPr>
        <w:t>　　第一节 国内胃药医院市场分析</w:t>
      </w:r>
      <w:r>
        <w:rPr>
          <w:rFonts w:hint="eastAsia"/>
        </w:rPr>
        <w:br/>
      </w:r>
      <w:r>
        <w:rPr>
          <w:rFonts w:hint="eastAsia"/>
        </w:rPr>
        <w:t>　　　　一、2020-2025年医院胃药总体容量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三、2020-2025年不同类型胃药比例、容量</w:t>
      </w:r>
      <w:r>
        <w:rPr>
          <w:rFonts w:hint="eastAsia"/>
        </w:rPr>
        <w:br/>
      </w:r>
      <w:r>
        <w:rPr>
          <w:rFonts w:hint="eastAsia"/>
        </w:rPr>
        <w:t>　　　　四、2020-2025年各主要胃病病种的用药比例、容量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五、2020-2025年不同用药途径用药比例、容量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六、2020-2025年不同剂型用药比例、容量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七、2020-2025年主要畅销品种排名分析</w:t>
      </w:r>
      <w:r>
        <w:rPr>
          <w:rFonts w:hint="eastAsia"/>
        </w:rPr>
        <w:br/>
      </w:r>
      <w:r>
        <w:rPr>
          <w:rFonts w:hint="eastAsia"/>
        </w:rPr>
        <w:t>　　第二节 国内胃药零售市场分析</w:t>
      </w:r>
      <w:r>
        <w:rPr>
          <w:rFonts w:hint="eastAsia"/>
        </w:rPr>
        <w:br/>
      </w:r>
      <w:r>
        <w:rPr>
          <w:rFonts w:hint="eastAsia"/>
        </w:rPr>
        <w:t>　　　　一、2020-2025年胃药零售市场总体容量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三、2020-2025年不同类型胃药比例、容量</w:t>
      </w:r>
      <w:r>
        <w:rPr>
          <w:rFonts w:hint="eastAsia"/>
        </w:rPr>
        <w:br/>
      </w:r>
      <w:r>
        <w:rPr>
          <w:rFonts w:hint="eastAsia"/>
        </w:rPr>
        <w:t>　　　　四、2020-2025年各主要胃病病种的用药比例、容量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五、2020-2025年不同用药途径用药比例、容量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六、2020-2025年不同剂型用药比例、容量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七、2020-2025年主要畅销品种排名分析</w:t>
      </w:r>
      <w:r>
        <w:rPr>
          <w:rFonts w:hint="eastAsia"/>
        </w:rPr>
        <w:br/>
      </w:r>
      <w:r>
        <w:rPr>
          <w:rFonts w:hint="eastAsia"/>
        </w:rPr>
        <w:t>　　第三节 其他细分市场分析</w:t>
      </w:r>
      <w:r>
        <w:rPr>
          <w:rFonts w:hint="eastAsia"/>
        </w:rPr>
        <w:br/>
      </w:r>
      <w:r>
        <w:rPr>
          <w:rFonts w:hint="eastAsia"/>
        </w:rPr>
        <w:t>　　　　一、2020-2025年消化性溃疡药物市场规模与增长趋势</w:t>
      </w:r>
      <w:r>
        <w:rPr>
          <w:rFonts w:hint="eastAsia"/>
        </w:rPr>
        <w:br/>
      </w:r>
      <w:r>
        <w:rPr>
          <w:rFonts w:hint="eastAsia"/>
        </w:rPr>
        <w:t>　　　　二、2020-2025年止吐药市场规模与增长趋势</w:t>
      </w:r>
      <w:r>
        <w:rPr>
          <w:rFonts w:hint="eastAsia"/>
        </w:rPr>
        <w:br/>
      </w:r>
      <w:r>
        <w:rPr>
          <w:rFonts w:hint="eastAsia"/>
        </w:rPr>
        <w:t>　　　　三、2020-2025年促动力药市场规模与增长趋势</w:t>
      </w:r>
      <w:r>
        <w:rPr>
          <w:rFonts w:hint="eastAsia"/>
        </w:rPr>
        <w:br/>
      </w:r>
      <w:r>
        <w:rPr>
          <w:rFonts w:hint="eastAsia"/>
        </w:rPr>
        <w:t>　　　　四、2020-2025年助消化药市场规模与增长趋势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中国胃药行业数据监测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2020-2025年中国胃药制造行业总体数据分析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一、2025年中国胃药制造行业全部企业数据分析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2020-2025年中国胃药制造行业不同规模企业数据分析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一、2025年中国胃药制造行业不同规模企业数据分析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2020-2025年中国胃药制造行业不同所有制企业数据分析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一、2025年中国胃药制造行业不同所有制企业数据分析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2020-2025年胃药行业竞争结构分析</w:t>
      </w:r>
      <w:r>
        <w:rPr>
          <w:rFonts w:hint="eastAsia"/>
        </w:rPr>
        <w:br/>
      </w:r>
      <w:r>
        <w:rPr>
          <w:rFonts w:hint="eastAsia"/>
        </w:rPr>
        <w:t>　　　　一、胃药种类品牌竞争</w:t>
      </w:r>
      <w:r>
        <w:rPr>
          <w:rFonts w:hint="eastAsia"/>
        </w:rPr>
        <w:br/>
      </w:r>
      <w:r>
        <w:rPr>
          <w:rFonts w:hint="eastAsia"/>
        </w:rPr>
        <w:t>　　　　二、胃药技术工艺创新竞争</w:t>
      </w:r>
      <w:r>
        <w:rPr>
          <w:rFonts w:hint="eastAsia"/>
        </w:rPr>
        <w:br/>
      </w:r>
      <w:r>
        <w:rPr>
          <w:rFonts w:hint="eastAsia"/>
        </w:rPr>
        <w:t>　　　　三、胃药销售渠道竞争</w:t>
      </w:r>
      <w:r>
        <w:rPr>
          <w:rFonts w:hint="eastAsia"/>
        </w:rPr>
        <w:br/>
      </w:r>
      <w:r>
        <w:rPr>
          <w:rFonts w:hint="eastAsia"/>
        </w:rPr>
        <w:t>　　第二节 2020-2025年胃药区域市场格局分析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中国胃药市场竞争分析</w:t>
      </w:r>
      <w:r>
        <w:rPr>
          <w:rFonts w:hint="eastAsia"/>
        </w:rPr>
        <w:br/>
      </w:r>
      <w:r>
        <w:rPr>
          <w:rFonts w:hint="eastAsia"/>
        </w:rPr>
        <w:t>　　第一节 2020-2025年胃药行业集中度分析</w:t>
      </w:r>
      <w:r>
        <w:rPr>
          <w:rFonts w:hint="eastAsia"/>
        </w:rPr>
        <w:br/>
      </w:r>
      <w:r>
        <w:rPr>
          <w:rFonts w:hint="eastAsia"/>
        </w:rPr>
        <w:t>　　　　一、胃药市场集中度分析</w:t>
      </w:r>
      <w:r>
        <w:rPr>
          <w:rFonts w:hint="eastAsia"/>
        </w:rPr>
        <w:br/>
      </w:r>
      <w:r>
        <w:rPr>
          <w:rFonts w:hint="eastAsia"/>
        </w:rPr>
        <w:t>　　　　二、胃药区域集中度分析</w:t>
      </w:r>
      <w:r>
        <w:rPr>
          <w:rFonts w:hint="eastAsia"/>
        </w:rPr>
        <w:br/>
      </w:r>
      <w:r>
        <w:rPr>
          <w:rFonts w:hint="eastAsia"/>
        </w:rPr>
        <w:t>　　　　三、胃药企业集中度分析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2020-2025年胃药市场竞争分析</w:t>
      </w:r>
      <w:r>
        <w:rPr>
          <w:rFonts w:hint="eastAsia"/>
        </w:rPr>
        <w:br/>
      </w:r>
      <w:r>
        <w:rPr>
          <w:rFonts w:hint="eastAsia"/>
        </w:rPr>
        <w:t>　　　　一、胃药市场竞争现状分析</w:t>
      </w:r>
      <w:r>
        <w:rPr>
          <w:rFonts w:hint="eastAsia"/>
        </w:rPr>
        <w:br/>
      </w:r>
      <w:r>
        <w:rPr>
          <w:rFonts w:hint="eastAsia"/>
        </w:rPr>
        <w:t>　　　　二、胃药企业竞争动态分析</w:t>
      </w:r>
      <w:r>
        <w:rPr>
          <w:rFonts w:hint="eastAsia"/>
        </w:rPr>
        <w:br/>
      </w:r>
      <w:r>
        <w:rPr>
          <w:rFonts w:hint="eastAsia"/>
        </w:rPr>
        <w:t>　　　　三、胃药行业竞争策略研究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我国主要胃药行业重点企业分析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吉林修正集团股份有限公司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黑龙江葵花集团有限公司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珠海丽珠医药集团股份有限公司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江西江中制药（集团）有限责任公司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哈药集团三精制药四厂有限公司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中国胃药行业发展前景分析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2025-2031年胃药市场发展前景分析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一、2025-2031年胃药市场发展潜力分析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2025-2031年胃药产品市场发展前景分析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一、2025年胃药市场走势分析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中国胃药行业发展趋势分析</w:t>
      </w:r>
      <w:r>
        <w:rPr>
          <w:rFonts w:hint="eastAsia"/>
        </w:rPr>
        <w:br/>
      </w:r>
      <w:r>
        <w:rPr>
          <w:rFonts w:hint="eastAsia"/>
        </w:rPr>
        <w:t>　　第一节 对胃药市场发展预测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一、2025-2031年胃药市场供给预测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二、2025-2031年胃药市场销量预测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三、2025-2031年胃药市场规模预测</w:t>
      </w:r>
      <w:r>
        <w:rPr>
          <w:rFonts w:hint="eastAsia"/>
        </w:rPr>
        <w:br/>
      </w:r>
      <w:r>
        <w:rPr>
          <w:rFonts w:hint="eastAsia"/>
        </w:rPr>
        <w:t>　　第二节 2025-2031年胃药市场发展趋势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一、2025-2031年胃药行业发展趋势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胃药整体行业发展规划分析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2025-2031年胃药行业发展规划分析</w:t>
      </w:r>
      <w:r>
        <w:rPr>
          <w:rFonts w:hint="eastAsia"/>
        </w:rPr>
        <w:br/>
      </w:r>
      <w:r>
        <w:rPr>
          <w:rFonts w:hint="eastAsia"/>
        </w:rPr>
        <w:t>　　　　一、胃药行业发展机会分析</w:t>
      </w:r>
      <w:r>
        <w:rPr>
          <w:rFonts w:hint="eastAsia"/>
        </w:rPr>
        <w:br/>
      </w:r>
      <w:r>
        <w:rPr>
          <w:rFonts w:hint="eastAsia"/>
        </w:rPr>
        <w:t>　　　　二、胃药行业发展机遇分析</w:t>
      </w:r>
      <w:r>
        <w:rPr>
          <w:rFonts w:hint="eastAsia"/>
        </w:rPr>
        <w:br/>
      </w:r>
      <w:r>
        <w:rPr>
          <w:rFonts w:hint="eastAsia"/>
        </w:rPr>
        <w:t>　　　　三、胃药行业发展规划分析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2025-2031年胃药行业投资分析</w:t>
      </w:r>
      <w:r>
        <w:rPr>
          <w:rFonts w:hint="eastAsia"/>
        </w:rPr>
        <w:br/>
      </w:r>
      <w:r>
        <w:rPr>
          <w:rFonts w:hint="eastAsia"/>
        </w:rPr>
        <w:t>　　　　一、胃药市场投资现状</w:t>
      </w:r>
      <w:r>
        <w:rPr>
          <w:rFonts w:hint="eastAsia"/>
        </w:rPr>
        <w:br/>
      </w:r>
      <w:r>
        <w:rPr>
          <w:rFonts w:hint="eastAsia"/>
        </w:rPr>
        <w:t>　　　　二、胃药市场投资机会分析</w:t>
      </w:r>
      <w:r>
        <w:rPr>
          <w:rFonts w:hint="eastAsia"/>
        </w:rPr>
        <w:br/>
      </w:r>
      <w:r>
        <w:rPr>
          <w:rFonts w:hint="eastAsia"/>
        </w:rPr>
        <w:t>　　　　三、对胃药市场投资分析</w:t>
      </w:r>
      <w:r>
        <w:rPr>
          <w:rFonts w:hint="eastAsia"/>
        </w:rPr>
        <w:br/>
      </w:r>
      <w:r>
        <w:rPr>
          <w:rFonts w:hint="eastAsia"/>
        </w:rPr>
        <w:t>　　第三节 2025-2031年胃药行业投资风险分析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一、2025-2031年胃药行业市场风险预测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二、2025-2031年胃药行业政策风险预测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三、2025-2031年胃药行业经营风险预测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四、2025-2031年胃药行业竞争风险预测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五、2025-2031年胃药行业其他风险预测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2025-2031年胃药行业投资战略分析</w:t>
      </w:r>
      <w:r>
        <w:rPr>
          <w:rFonts w:hint="eastAsia"/>
        </w:rPr>
        <w:br/>
      </w:r>
      <w:r>
        <w:rPr>
          <w:rFonts w:hint="eastAsia"/>
        </w:rPr>
        <w:t>　　　　一、胃药市场投资策略分析</w:t>
      </w:r>
      <w:r>
        <w:rPr>
          <w:rFonts w:hint="eastAsia"/>
        </w:rPr>
        <w:br/>
      </w:r>
      <w:r>
        <w:rPr>
          <w:rFonts w:hint="eastAsia"/>
        </w:rPr>
        <w:t>　　　　二、胃药细分市场投资策略分析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三、对胃药行业的投资建议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中国胃药行业发展战略研究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一、胃药价格策略分析</w:t>
      </w:r>
      <w:r>
        <w:rPr>
          <w:rFonts w:hint="eastAsia"/>
        </w:rPr>
        <w:br/>
      </w:r>
      <w:r>
        <w:rPr>
          <w:rFonts w:hint="eastAsia"/>
        </w:rPr>
        <w:t>　　　　二、胃药渠道策略分析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对我国胃药品牌的战略思考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二、胃药实施品牌战略的意义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三、胃药企业品牌的现状分析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四、我国胃药企业的品牌战略</w:t>
      </w:r>
      <w:r>
        <w:rPr>
          <w:rFonts w:hint="eastAsia"/>
        </w:rPr>
        <w:br/>
      </w:r>
      <w:r>
        <w:rPr>
          <w:rFonts w:hint="eastAsia"/>
        </w:rPr>
        <w:t>　　　　五、胃药品牌战略管理的策略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中-智-林-：济研：胃药企业经营管理策略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我国胃药产值规模</w:t>
      </w:r>
      <w:r>
        <w:rPr>
          <w:rFonts w:hint="eastAsia"/>
        </w:rPr>
        <w:br/>
      </w:r>
      <w:r>
        <w:rPr>
          <w:rFonts w:hint="eastAsia"/>
        </w:rPr>
        <w:t>　　图表 2025年与2025年我国医药产业产值比较</w:t>
      </w:r>
      <w:r>
        <w:rPr>
          <w:rFonts w:hint="eastAsia"/>
        </w:rPr>
        <w:br/>
      </w:r>
      <w:r>
        <w:rPr>
          <w:rFonts w:hint="eastAsia"/>
        </w:rPr>
        <w:t>　　图表 2025年与2025年我国胃药产业产值比较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2020-2025年北京同仁堂股份有限公司累计折旧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2020-2025年北京同仁堂股份有限公司固定资产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2020-2025年华润三九医药股份有限公司累计折旧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2020-2025年华润三九医药股份有限公司固定资产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2020-2025年吉林修正集团股份有限公司累计折旧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2020-2025年吉林修正集团股份有限公司固定资产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2020-2025年吉林修正集团股份有限公司毛利率与净利率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623198035409e" w:history="1">
        <w:r>
          <w:rPr>
            <w:rStyle w:val="Hyperlink"/>
          </w:rPr>
          <w:t>2025-2031年中国胃药市场调查研究及发展前景趋势分析报告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623198035409e" w:history="1">
        <w:r>
          <w:rPr>
            <w:rStyle w:val="Hyperlink"/>
          </w:rPr>
          <w:t>https://www.20087.com/8/61/WeiYaoShiChangQianJingYuCe.html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80daa63074700" w:history="1">
      <w:r>
        <w:rPr>
          <w:rStyle w:val="Hyperlink"/>
        </w:rPr>
        <w:t>2025-2031年中国胃药市场调查研究及发展前景趋势分析报告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YaoShiChangQianJingYuCe.html" TargetMode="External" Id="R19b623198035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YaoShiChangQianJingYuCe.html" TargetMode="External" Id="R03080daa6307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2025-01-21T06:19:00Z</dcterms:created>
  <dcterms:modified xsi:type="dcterms:W3CDTF">2025-01-21T07:19:00Z</dcterms:modified>
  <dc:subject>2025-2031年中国胃药市场调查研究及发展前景趋势分析报告</dc:subject>
  <dc:title>2025-2031年中国胃药市场调查研究及发展前景趋势分析报告</dc:title>
  <cp:keywords>2025-2031年中国胃药市场调查研究及发展前景趋势分析报告</cp:keywords>
  <dc:description>2025-2031年中国胃药市场调查研究及发展前景趋势分析报告</dc:description>
</cp:coreProperties>
</file>