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9c76c1f5d4ff9" w:history="1">
              <w:r>
                <w:rPr>
                  <w:rStyle w:val="Hyperlink"/>
                </w:rPr>
                <w:t>全球与中国高活性原料药行业市场调研及发展前景预测报告（2025-2031年）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9c76c1f5d4ff9" w:history="1">
              <w:r>
                <w:rPr>
                  <w:rStyle w:val="Hyperlink"/>
                </w:rPr>
                <w:t>全球与中国高活性原料药行业市场调研及发展前景预测报告（2025-2031年）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9c76c1f5d4ff9" w:history="1">
                <w:r>
                  <w:rPr>
                    <w:rStyle w:val="Hyperlink"/>
                  </w:rPr>
                  <w:t>https://www.20087.com/8/91/GaoHuoXingYuanLiaoYaoShiChangQianJingFenXi.html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活性原料药（HPAPIs）作为医药行业中的一种特殊原料，因其高活性和潜在的毒性，对生产、处理和包装的要求极为严格。近年来，随着癌症、糖尿病等疾病的发病率升高，对靶向治疗药物的需求增加，HPAPIs市场迎来了快速发展。目前，行业正面临如何在确保药品质量和安全的前提下，提高生产效率和降低成本的挑战。</w:t>
      </w:r>
      <w:r>
        <w:rPr>
          <w:rFonts w:hint="eastAsia"/>
        </w:rPr>
        <w:br/>
      </w:r>
      <w:r>
        <w:rPr>
          <w:rFonts w:hint="eastAsia"/>
        </w:rPr>
        <w:t>　　未来，高活性原料药产业将更加重视绿色合成和连续化生产。绿色合成旨在通过改进化学反应路径，减少有害副产物，降低环境影响。连续化生产则是采用流动化学技术，实现原料药的连续合成，提高生产效率，减少批次间差异，保证药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9c76c1f5d4ff9" w:history="1">
        <w:r>
          <w:rPr>
            <w:rStyle w:val="Hyperlink"/>
          </w:rPr>
          <w:t>全球与中国高活性原料药行业市场调研及发展前景预测报告（2025-2031年）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高活性原料药行业的现状与发展趋势，并对高活性原料药产业链各环节进行了系统性探讨。报告科学预测了高活性原料药行业未来发展方向，重点分析了高活性原料药技术现状及创新路径，同时聚焦高活性原料药重点企业的经营表现，评估了市场竞争格局、品牌影响力及市场集中度。通过对细分市场的深入研究及SWOT分析，报告揭示了高活性原料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高活性原料药市场概述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按照不同分类，高活性原料药主要可以分为如下几个类别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不同分类高活性原料药增长趋势2020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从不同应用，高活性原料药主要包括如下几个方面</w:t>
      </w:r>
      <w:r>
        <w:rPr>
          <w:rFonts w:hint="eastAsia"/>
        </w:rPr>
        <w:br/>
      </w:r>
      <w:r>
        <w:rPr>
          <w:rFonts w:hint="eastAsia"/>
        </w:rPr>
        <w:t>　　1.4 高活性原料药行业背景、发展历史、现状及趋势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高活性原料药行业目前现状分析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高活性原料药发展趋势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全球高活性原料药总体规模分析</w:t>
      </w:r>
      <w:r>
        <w:rPr>
          <w:rFonts w:hint="eastAsia"/>
        </w:rPr>
        <w:br/>
      </w:r>
      <w:r>
        <w:rPr>
          <w:rFonts w:hint="eastAsia"/>
        </w:rPr>
        <w:t>　　2.1 全球高活性原料药供需现状及预测（2020-2031）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全球高活性原料药产能、产量、产能利用率及发展趋势（2020-2031）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全球高活性原料药产量、需求量及发展趋势（2020-2031）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全球主要地区高活性原料药产量及发展趋势（2020-2031）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中国高活性原料药供需现状及预测（2020-2031）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中国高活性原料药产能、产量、产能利用率及发展趋势（2020-2031）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中国高活性原料药产量、市场需求量及发展趋势（2020-2031）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全球高活性原料药销量及销售额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全球市场高活性原料药销售额（2020-2031）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全球市场高活性原料药销量（2020-2031）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全球市场高活性原料药价格趋势（2020-2031）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全球市场主要厂商高活性原料药产能、产量及市场份额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全球市场主要厂商高活性原料药销量（2020-2025）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全球市场主要厂商高活性原料药销售收入（2020-2025）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2025年全球主要生产商高活性原料药收入排名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全球市场主要厂商高活性原料药销售价格（2020-2025）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中国市场主要厂商高活性原料药销量（2020-2025）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中国市场主要厂商高活性原料药销售收入（2020-2025）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2025年中国主要生产商高活性原料药收入排名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中国市场主要厂商高活性原料药销售价格（2020-2025）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全球主要厂商高活性原料药产地分布及商业化日期</w:t>
      </w:r>
      <w:r>
        <w:rPr>
          <w:rFonts w:hint="eastAsia"/>
        </w:rPr>
        <w:br/>
      </w:r>
      <w:r>
        <w:rPr>
          <w:rFonts w:hint="eastAsia"/>
        </w:rPr>
        <w:t>　　3.5 高活性原料药行业集中度、竞争程度分析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高活性原料药行业集中度分析：全球Top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全球高活性原料药第一梯队、第二梯队和第三梯队生产商（品牌）及市场份额（2024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全球高活性原料药主要地区分析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全球主要地区高活性原料药市场规模分析：2020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全球主要地区高活性原料药销售收入及市场份额（2020-2025年）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全球主要地区高活性原料药销售收入预测（2025-2031年）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全球主要地区高活性原料药销量分析：2020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全球主要地区高活性原料药销量及市场份额（2020-2025年）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全球主要地区高活性原料药销量及市场份额预测（2025-2031）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北美市场高活性原料药销量、收入及增长率（2020-2031）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欧洲市场高活性原料药销量、收入及增长率（2020-2031）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中国市场高活性原料药销量、收入及增长率（2020-2031）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日本市场高活性原料药销量、收入及增长率（2020-2031）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东南亚市场高活性原料药销量、收入及增长率（2020-2031）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印度市场高活性原料药销量、收入及增长率（2020-2031）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全球高活性原料药主要生产商分析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不同分类高活性原料药分析</w:t>
      </w:r>
      <w:r>
        <w:rPr>
          <w:rFonts w:hint="eastAsia"/>
        </w:rPr>
        <w:br/>
      </w:r>
      <w:r>
        <w:rPr>
          <w:rFonts w:hint="eastAsia"/>
        </w:rPr>
        <w:t>　　6.1 全球不同分类高活性原料药销量（2020-2031）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全球不同分类高活性原料药销量及市场份额（2020-2025）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全球不同分类高活性原料药销量预测（2025-2031）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全球不同分类高活性原料药收入（2020-2031）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全球不同分类高活性原料药收入及市场份额（2020-2025）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全球不同分类高活性原料药收入预测（2025-2031）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全球不同分类高活性原料药价格走势（2020-2031）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中国不同分类高活性原料药销量（2020-2031）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中国不同分类高活性原料药销量及市场份额（2020-2025）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中国不同分类高活性原料药销量预测（2025-2031）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中国不同分类高活性原料药收入（2020-2031）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中国不同分类高活性原料药收入及市场份额（2020-2025）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中国不同分类高活性原料药收入预测（2025-2031）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不同应用高活性原料药分析</w:t>
      </w:r>
      <w:r>
        <w:rPr>
          <w:rFonts w:hint="eastAsia"/>
        </w:rPr>
        <w:br/>
      </w:r>
      <w:r>
        <w:rPr>
          <w:rFonts w:hint="eastAsia"/>
        </w:rPr>
        <w:t>　　7.1 全球不同应用高活性原料药销量（2020-2031）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全球不同应用高活性原料药销量及市场份额（2020-2025）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全球不同应用高活性原料药销量预测（2025-2031）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全球不同应用高活性原料药收入（2020-2031）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全球不同应用高活性原料药收入及市场份额（2020-2025）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全球不同应用高活性原料药收入预测（2025-2031）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全球不同应用高活性原料药价格走势（2020-2031）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中国不同应用高活性原料药销量（2020-2031）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中国不同应用高活性原料药销量及市场份额（2020-2025）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中国不同应用高活性原料药销量预测（2025-2031）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中国不同应用高活性原料药收入（2020-2031）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中国不同应用高活性原料药收入及市场份额（2020-2025）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中国不同应用高活性原料药收入预测（2025-2031）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高活性原料药产业链分析</w:t>
      </w:r>
      <w:r>
        <w:rPr>
          <w:rFonts w:hint="eastAsia"/>
        </w:rPr>
        <w:br/>
      </w:r>
      <w:r>
        <w:rPr>
          <w:rFonts w:hint="eastAsia"/>
        </w:rPr>
        <w:t>　　8.2 高活性原料药产业上游供应分析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高活性原料药下游典型客户</w:t>
      </w:r>
      <w:r>
        <w:rPr>
          <w:rFonts w:hint="eastAsia"/>
        </w:rPr>
        <w:br/>
      </w:r>
      <w:r>
        <w:rPr>
          <w:rFonts w:hint="eastAsia"/>
        </w:rPr>
        <w:t>　　8.4 高活性原料药销售渠道分析及建议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中国市场高活性原料药产量、销量、进出口分析及未来趋势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中国市场高活性原料药产量、销量、进出口分析及未来趋势（2020-2031）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中国市场高活性原料药进出口贸易趋势</w:t>
      </w:r>
      <w:r>
        <w:rPr>
          <w:rFonts w:hint="eastAsia"/>
        </w:rPr>
        <w:br/>
      </w:r>
      <w:r>
        <w:rPr>
          <w:rFonts w:hint="eastAsia"/>
        </w:rPr>
        <w:t>　　9.3 中国市场高活性原料药主要进口来源</w:t>
      </w:r>
      <w:r>
        <w:rPr>
          <w:rFonts w:hint="eastAsia"/>
        </w:rPr>
        <w:br/>
      </w:r>
      <w:r>
        <w:rPr>
          <w:rFonts w:hint="eastAsia"/>
        </w:rPr>
        <w:t>　　9.4 中国市场高活性原料药主要出口目的地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中国市场高活性原料药主要地区分布</w:t>
      </w:r>
      <w:r>
        <w:rPr>
          <w:rFonts w:hint="eastAsia"/>
        </w:rPr>
        <w:br/>
      </w:r>
      <w:r>
        <w:rPr>
          <w:rFonts w:hint="eastAsia"/>
        </w:rPr>
        <w:t>　　10.1 中国高活性原料药生产地区分布</w:t>
      </w:r>
      <w:r>
        <w:rPr>
          <w:rFonts w:hint="eastAsia"/>
        </w:rPr>
        <w:br/>
      </w:r>
      <w:r>
        <w:rPr>
          <w:rFonts w:hint="eastAsia"/>
        </w:rPr>
        <w:t>　　10.2 中国高活性原料药消费地区分布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高活性原料药行业主要的增长驱动因素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高活性原料药行业发展的有利因素及发展机遇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高活性原料药行业发展面临的阻碍因素及挑战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高活性原料药行业政策分析</w:t>
      </w:r>
      <w:r>
        <w:rPr>
          <w:rFonts w:hint="eastAsia"/>
        </w:rPr>
        <w:br/>
      </w:r>
      <w:r>
        <w:rPr>
          <w:rFonts w:hint="eastAsia"/>
        </w:rPr>
        <w:t>　　11.5 高活性原料药中国企业SWOT分析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不同分类高活性原料药增长趋势2020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高活性原料药行业目前发展现状</w:t>
      </w:r>
      <w:r>
        <w:rPr>
          <w:rFonts w:hint="eastAsia"/>
        </w:rPr>
        <w:br/>
      </w:r>
      <w:r>
        <w:rPr>
          <w:rFonts w:hint="eastAsia"/>
        </w:rPr>
        <w:t>　　表： 高活性原料药发展趋势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全球市场主要厂商高活性原料药产能及产量（2024-2025）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全球市场主要厂商高活性原料药销量（2020-2025）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全球市场主要厂商高活性原料药产量市场份额（2020-2025）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全球市场主要厂商高活性原料药销售收入（2020-2025）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全球市场主要厂商高活性原料药销售收入市场份额（2020-2025）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2025年全球主要生产商高活性原料药收入排名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全球市场主要厂商高活性原料药销售价格（2020-2025）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中国市场主要厂商高活性原料药销量（2020-2025）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中国市场主要厂商高活性原料药产量市场份额（2020-2025）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中国市场主要厂商高活性原料药销售收入（2020-2025）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中国市场主要厂商高活性原料药销售收入市场份额（2020-2025）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2025年中国主要生产商高活性原料药收入排名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中国市场主要厂商高活性原料药销售价格（2020-2025）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全球主要厂商高活性原料药产地分布及商业化日期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全球主要地区高活性原料药销量份额（2025-2031）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高活性原料药生产基地、销售区域、竞争对手及市场地位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重点企业（10）高活性原料药产品规格、参数及市场应用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重点企业（10）高活性原料药销量、收入、价格及毛利率（2020-2025）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全球不同分类高活性原料药销量（2020-2025年）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全球不同分类高活性原料药销量市场份额（2020-2025）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全球不同分类高活性原料药销量预测（2025-2031）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全球市场不同分类高活性原料药销量市场份额预测（2025-2031）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全球不同分类高活性原料药收入（2020-2025年）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全球不同分类高活性原料药收入市场份额（2020-2025）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全球不同分类高活性原料药收入预测（2025-2031）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全球不同分类高活性原料药收入市场份额预测（2025-2031）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全球不同分类高活性原料药价格走势（2020-2031）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全球不同应用高活性原料药销量（2020-2025年）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全球不同应用高活性原料药销量市场份额（2020-2025）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全球不同应用高活性原料药销量预测（2025-2031）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全球市场不同应用高活性原料药销量市场份额预测（2025-2031）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全球不同应用高活性原料药收入（2020-2025年）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全球不同应用高活性原料药收入市场份额（2020-2025）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全球不同应用高活性原料药收入预测（2025-2031）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全球不同应用高活性原料药收入市场份额预测（2025-2031）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全球不同应用高活性原料药价格走势（2020-2031）</w:t>
      </w:r>
      <w:r>
        <w:rPr>
          <w:rFonts w:hint="eastAsia"/>
        </w:rPr>
        <w:br/>
      </w:r>
      <w:r>
        <w:rPr>
          <w:rFonts w:hint="eastAsia"/>
        </w:rPr>
        <w:t>　　表： 高活性原料药上游原料供应商及联系方式列表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高活性原料药典型客户列表</w:t>
      </w:r>
      <w:r>
        <w:rPr>
          <w:rFonts w:hint="eastAsia"/>
        </w:rPr>
        <w:br/>
      </w:r>
      <w:r>
        <w:rPr>
          <w:rFonts w:hint="eastAsia"/>
        </w:rPr>
        <w:t>　　表： 高活性原料药主要销售模式及销售渠道趋势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中国市场高活性原料药产量、销量、进出口（2020-2025年）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中国市场高活性原料药产量、销量、进出口预测（2025-2031）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中国市场高活性原料药进出口贸易趋势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中国市场高活性原料药主要进口来源</w:t>
      </w:r>
      <w:r>
        <w:rPr>
          <w:rFonts w:hint="eastAsia"/>
        </w:rPr>
        <w:br/>
      </w:r>
      <w:r>
        <w:rPr>
          <w:rFonts w:hint="eastAsia"/>
        </w:rPr>
        <w:t>　　表： 中国市场高活性原料药主要出口目的地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中国高活性原料药生产地区分布</w:t>
      </w:r>
      <w:r>
        <w:rPr>
          <w:rFonts w:hint="eastAsia"/>
        </w:rPr>
        <w:br/>
      </w:r>
      <w:r>
        <w:rPr>
          <w:rFonts w:hint="eastAsia"/>
        </w:rPr>
        <w:t>　　表： 中国高活性原料药消费地区分布</w:t>
      </w:r>
      <w:r>
        <w:rPr>
          <w:rFonts w:hint="eastAsia"/>
        </w:rPr>
        <w:br/>
      </w:r>
      <w:r>
        <w:rPr>
          <w:rFonts w:hint="eastAsia"/>
        </w:rPr>
        <w:t>　　表： 高活性原料药行业主要的增长驱动因素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高活性原料药行业发展的有利因素及发展机遇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高活性原料药行业发展面临的阻碍因素及挑战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高活性原料药行业政策分析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高活性原料药产品图片</w:t>
      </w:r>
      <w:r>
        <w:rPr>
          <w:rFonts w:hint="eastAsia"/>
        </w:rPr>
        <w:br/>
      </w:r>
      <w:r>
        <w:rPr>
          <w:rFonts w:hint="eastAsia"/>
        </w:rPr>
        <w:t>　　图： 全球不同分类高活性原料药市场份额2024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全球不同应用高活性原料药市场份额2024 VS 2025</w:t>
      </w:r>
      <w:r>
        <w:rPr>
          <w:rFonts w:hint="eastAsia"/>
        </w:rPr>
        <w:br/>
      </w:r>
      <w:r>
        <w:rPr>
          <w:rFonts w:hint="eastAsia"/>
        </w:rPr>
        <w:t>　　图： 全球高活性原料药产能、产量、产能利用率及发展趋势（2020-2031）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全球高活性原料药产量、需求量及发展趋势（2020-2031）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全球主要地区高活性原料药产量市场份额（2020-2031）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中国高活性原料药产能、产量、产能利用率及发展趋势（2020-2031）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中国高活性原料药产量、市场需求量及发展趋势（2020-2031）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全球高活性原料药市场销售额及增长率:（2020-2031）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全球市场高活性原料药市场规模：2020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全球市场高活性原料药销量及增长率（2020-2031）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全球市场高活性原料药价格趋势（2020-2031）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2025年全球市场主要厂商高活性原料药销量市场份额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2025年全球市场主要厂商高活性原料药收入市场份额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2025年中国市场主要厂商高活性原料药销量市场份额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2025年中国市场主要厂商高活性原料药收入市场份额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2025年全球前五及前十大生产商高活性原料药市场份额</w:t>
      </w:r>
      <w:r>
        <w:rPr>
          <w:rFonts w:hint="eastAsia"/>
        </w:rPr>
        <w:br/>
      </w:r>
      <w:r>
        <w:rPr>
          <w:rFonts w:hint="eastAsia"/>
        </w:rPr>
        <w:t>　　图： 全球高活性原料药第一梯队、第二梯队和第三梯队生产商（品牌）及市场份额（2024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全球主要地区高活性原料药销售收入市场份额（2020-2025）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全球主要地区高活性原料药销售收入市场份额（2024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全球主要地区高活性原料药收入市场份额（2025-2031）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全球主要地区高活性原料药销量市场份额（2024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北美市场高活性原料药销量及增长率（2020-2031）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北美市场高活性原料药收入及增长率（2020-2031）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欧洲市场高活性原料药销量及增长率（2020-2031）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欧洲市场高活性原料药收入及增长率（2020-2031）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中国市场高活性原料药销量及增长率（2020-2031）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中国市场高活性原料药收入及增长率（2020-2031）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日本市场高活性原料药销量及增长率（2020-2031）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日本市场高活性原料药收入及增长率（2020-2031）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东南亚市场高活性原料药销量及增长率（2020-2031）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东南亚市场高活性原料药收入及增长率（2020-2031）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印度市场高活性原料药销量及增长率（2020-2031）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印度市场高活性原料药收入及增长率（2020-2031）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高活性原料药产业链图</w:t>
      </w:r>
      <w:r>
        <w:rPr>
          <w:rFonts w:hint="eastAsia"/>
        </w:rPr>
        <w:br/>
      </w:r>
      <w:r>
        <w:rPr>
          <w:rFonts w:hint="eastAsia"/>
        </w:rPr>
        <w:t>　　图： 高活性原料药中国企业SWOT分析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9c76c1f5d4ff9" w:history="1">
        <w:r>
          <w:rPr>
            <w:rStyle w:val="Hyperlink"/>
          </w:rPr>
          <w:t>全球与中国高活性原料药行业市场调研及发展前景预测报告（2025-2031年）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9c76c1f5d4ff9" w:history="1">
        <w:r>
          <w:rPr>
            <w:rStyle w:val="Hyperlink"/>
          </w:rPr>
          <w:t>https://www.20087.com/8/91/GaoHuoXingYuanLiaoYaoShiChangQianJingFenXi.html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热点：高活性原料药长期接触会怎样、高活性原料药灭活方法、高活性API、高活性原料药 gmp、原料药有哪些、高活性原料药CMO、高活药物防护措施、高活性原料药一般生产区的人流该如何设计、活性肾素浓度过高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bcd36bcf542ab" w:history="1">
      <w:r>
        <w:rPr>
          <w:rStyle w:val="Hyperlink"/>
        </w:rPr>
        <w:t>全球与中国高活性原料药行业市场调研及发展前景预测报告（2025-2031年）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oHuoXingYuanLiaoYaoShiChangQianJingFenXi.html" TargetMode="External" Id="Rb379c76c1f5d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oHuoXingYuanLiaoYaoShiChangQianJingFenXi.html" TargetMode="External" Id="Raa3bcd36bcf5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2025-05-10T23:59:00Z</dcterms:created>
  <dcterms:modified xsi:type="dcterms:W3CDTF">2025-05-11T00:59:00Z</dcterms:modified>
  <dc:subject>全球与中国高活性原料药行业市场调研及发展前景预测报告（2025-2031年）</dc:subject>
  <dc:title>全球与中国高活性原料药行业市场调研及发展前景预测报告（2025-2031年）</dc:title>
  <cp:keywords>全球与中国高活性原料药行业市场调研及发展前景预测报告（2025-2031年）</cp:keywords>
  <dc:description>全球与中国高活性原料药行业市场调研及发展前景预测报告（2025-2031年）</dc:description>
</cp:coreProperties>
</file>