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c3bf50826451e" w:history="1">
              <w:r>
                <w:rPr>
                  <w:rStyle w:val="Hyperlink"/>
                </w:rPr>
                <w:t>2023-2029年中国医疗器械流通行业深度调研与发展趋势预测报告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c3bf50826451e" w:history="1">
              <w:r>
                <w:rPr>
                  <w:rStyle w:val="Hyperlink"/>
                </w:rPr>
                <w:t>2023-2029年中国医疗器械流通行业深度调研与发展趋势预测报告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c3bf50826451e" w:history="1">
                <w:r>
                  <w:rPr>
                    <w:rStyle w:val="Hyperlink"/>
                  </w:rPr>
                  <w:t>https://www.20087.com/9/21/YiLiaoQiXieLiuTongFaZhanQuShiFenXi.html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流通领域近年来经历了深刻的变革，从传统的线下分销模式向线上电商平台和数字化供应链管理转变。随着医疗器械法规的完善和医疗行业信息化水平的提高，流通环节的透明度、追溯能力和效率得到了显著改善。同时，第三方物流服务商的专业化和冷链物流技术的发展，确保了高价值和敏感医疗器械的安全运输和及时配送。</w:t>
      </w:r>
      <w:r>
        <w:rPr>
          <w:rFonts w:hint="eastAsia"/>
        </w:rPr>
        <w:br/>
      </w:r>
      <w:r>
        <w:rPr>
          <w:rFonts w:hint="eastAsia"/>
        </w:rPr>
        <w:t>　　未来，医疗器械流通将更加注重供应链的智能化和全球化。智能化趋势体现在物流系统将集成更多自动化仓储、智能分拣和无人机配送技术，实现订单处理的快速响应和成本优化。全球化趋势则意味着流通网络将覆盖更广泛的地区，通过跨境电商平台和国际物流枢纽，加速医疗器械的全球贸易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c3bf50826451e" w:history="1">
        <w:r>
          <w:rPr>
            <w:rStyle w:val="Hyperlink"/>
          </w:rPr>
          <w:t>2023-2029年中国医疗器械流通行业深度调研与发展趋势预测报告</w:t>
        </w:r>
      </w:hyperlink>
      <w:r>
        <w:rPr>
          <w:rFonts w:hint="eastAsia"/>
        </w:rPr>
        <w:t>》依托权威数据资源与长期市场监测，系统分析了医疗器械流通行业的市场规模、市场需求及产业链结构，深入探讨了医疗器械流通价格变动与细分市场特征。报告科学预测了医疗器械流通市场前景及未来发展趋势，重点剖析了行业集中度、竞争格局及重点企业的市场地位，并通过SWOT分析揭示了医疗器械流通行业机遇与潜在风险。报告为投资者及业内企业提供了全面的市场洞察与决策参考，助力把握医疗器械流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医疗器械流通产业概述</w:t>
      </w:r>
      <w:r>
        <w:rPr>
          <w:rFonts w:hint="eastAsia"/>
        </w:rPr>
        <w:br/>
      </w:r>
      <w:r>
        <w:rPr>
          <w:rFonts w:hint="eastAsia"/>
        </w:rPr>
        <w:t>　　第一节 医疗器械流通定义</w:t>
      </w:r>
      <w:r>
        <w:rPr>
          <w:rFonts w:hint="eastAsia"/>
        </w:rPr>
        <w:br/>
      </w:r>
      <w:r>
        <w:rPr>
          <w:rFonts w:hint="eastAsia"/>
        </w:rPr>
        <w:t>　　第二节 医疗器械流通行业特点</w:t>
      </w:r>
      <w:r>
        <w:rPr>
          <w:rFonts w:hint="eastAsia"/>
        </w:rPr>
        <w:br/>
      </w:r>
      <w:r>
        <w:rPr>
          <w:rFonts w:hint="eastAsia"/>
        </w:rPr>
        <w:t>　　第三节 医疗器械流通产业链分析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2022-2023年中国医疗器械流通行业运行环境分析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中国医疗器械流通运行经济环境分析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中国医疗器械流通产业政策环境分析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一、医疗器械流通行业监管体制</w:t>
      </w:r>
      <w:r>
        <w:rPr>
          <w:rFonts w:hint="eastAsia"/>
        </w:rPr>
        <w:br/>
      </w:r>
      <w:r>
        <w:rPr>
          <w:rFonts w:hint="eastAsia"/>
        </w:rPr>
        <w:t>　　　　二、医疗器械流通行业主要法规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三、主要医疗器械流通产业政策</w:t>
      </w:r>
      <w:r>
        <w:rPr>
          <w:rFonts w:hint="eastAsia"/>
        </w:rPr>
        <w:br/>
      </w:r>
      <w:r>
        <w:rPr>
          <w:rFonts w:hint="eastAsia"/>
        </w:rPr>
        <w:t>　　第三节 中国医疗器械流通产业社会环境分析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国外医疗器械流通行业发展态势分析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国外医疗器械流通市场发展现状分析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国外主要国家医疗器械流通市场现状</w:t>
      </w:r>
      <w:r>
        <w:rPr>
          <w:rFonts w:hint="eastAsia"/>
        </w:rPr>
        <w:br/>
      </w:r>
      <w:r>
        <w:rPr>
          <w:rFonts w:hint="eastAsia"/>
        </w:rPr>
        <w:t>　　第三节 国外医疗器械流通行业发展趋势预测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中国医疗器械流通行业市场分析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2018-2023年中国医疗器械流通行业规模情况</w:t>
      </w:r>
      <w:r>
        <w:rPr>
          <w:rFonts w:hint="eastAsia"/>
        </w:rPr>
        <w:br/>
      </w:r>
      <w:r>
        <w:rPr>
          <w:rFonts w:hint="eastAsia"/>
        </w:rPr>
        <w:t>　　　　一、医疗器械流通行业市场规模情况分析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二、医疗器械流通行业单位规模情况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三、医疗器械流通行业人员规模情况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2018-2023年中国医疗器械流通行业财务能力分析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二、医疗器械流通行业偿债能力分析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三、医疗器械流通行业营运能力分析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四、医疗器械流通行业发展能力分析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2022-2023年中国医疗器械流通行业热点动态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2023年中国医疗器械流通行业面临的挑战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中国重点地区医疗器械流通行业市场调研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重点地区（一）医疗器械流通市场调研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重点地区（二）医疗器械流通市场调研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重点地区（三）医疗器械流通市场调研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重点地区（四）医疗器械流通市场调研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重点地区（五）医疗器械流通市场调研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国内医疗器械流通行业价格回顾</w:t>
      </w:r>
      <w:r>
        <w:rPr>
          <w:rFonts w:hint="eastAsia"/>
        </w:rPr>
        <w:br/>
      </w:r>
      <w:r>
        <w:rPr>
          <w:rFonts w:hint="eastAsia"/>
        </w:rPr>
        <w:t>　　第二节 国内医疗器械流通行业价格走势预测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国内医疗器械流通行业价格影响因素分析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中国医疗器械流通行业客户调研</w:t>
      </w:r>
      <w:r>
        <w:rPr>
          <w:rFonts w:hint="eastAsia"/>
        </w:rPr>
        <w:br/>
      </w:r>
      <w:r>
        <w:rPr>
          <w:rFonts w:hint="eastAsia"/>
        </w:rPr>
        <w:t>　　　　一、医疗器械流通行业客户偏好调查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二、客户对医疗器械流通品牌的首要认知渠道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三、医疗器械流通品牌忠诚度调查</w:t>
      </w:r>
      <w:r>
        <w:rPr>
          <w:rFonts w:hint="eastAsia"/>
        </w:rPr>
        <w:br/>
      </w:r>
      <w:r>
        <w:rPr>
          <w:rFonts w:hint="eastAsia"/>
        </w:rPr>
        <w:t>　　　　四、医疗器械流通行业客户消费理念调研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2023年医疗器械流通行业集中度分析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一、医疗器械流通市场集中度分析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二、医疗器械流通企业集中度分析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2022-2023年医疗器械流通行业竞争格局分析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一、医疗器械流通行业竞争策略分析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二、医疗器械流通行业竞争格局展望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三、我国医疗器械流通市场竞争趋势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医疗器械流通企业发展策略分析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医疗器械流通市场策略分析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一、医疗器械流通价格策略分析</w:t>
      </w:r>
      <w:r>
        <w:rPr>
          <w:rFonts w:hint="eastAsia"/>
        </w:rPr>
        <w:br/>
      </w:r>
      <w:r>
        <w:rPr>
          <w:rFonts w:hint="eastAsia"/>
        </w:rPr>
        <w:t>　　　　二、医疗器械流通渠道策略分析</w:t>
      </w:r>
      <w:r>
        <w:rPr>
          <w:rFonts w:hint="eastAsia"/>
        </w:rPr>
        <w:br/>
      </w:r>
      <w:r>
        <w:rPr>
          <w:rFonts w:hint="eastAsia"/>
        </w:rPr>
        <w:t>　　第二节 医疗器械流通销售策略分析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提高医疗器械流通企业竞争力的策略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医疗器械流通行业SWOT模型分析</w:t>
      </w:r>
      <w:r>
        <w:rPr>
          <w:rFonts w:hint="eastAsia"/>
        </w:rPr>
        <w:br/>
      </w:r>
      <w:r>
        <w:rPr>
          <w:rFonts w:hint="eastAsia"/>
        </w:rPr>
        <w:t>　　　　一、医疗器械流通行业优势分析</w:t>
      </w:r>
      <w:r>
        <w:rPr>
          <w:rFonts w:hint="eastAsia"/>
        </w:rPr>
        <w:br/>
      </w:r>
      <w:r>
        <w:rPr>
          <w:rFonts w:hint="eastAsia"/>
        </w:rPr>
        <w:t>　　　　二、医疗器械流通行业劣势分析</w:t>
      </w:r>
      <w:r>
        <w:rPr>
          <w:rFonts w:hint="eastAsia"/>
        </w:rPr>
        <w:br/>
      </w:r>
      <w:r>
        <w:rPr>
          <w:rFonts w:hint="eastAsia"/>
        </w:rPr>
        <w:t>　　　　三、医疗器械流通行业机会分析</w:t>
      </w:r>
      <w:r>
        <w:rPr>
          <w:rFonts w:hint="eastAsia"/>
        </w:rPr>
        <w:br/>
      </w:r>
      <w:r>
        <w:rPr>
          <w:rFonts w:hint="eastAsia"/>
        </w:rPr>
        <w:t>　　　　四、医疗器械流通行业风险分析</w:t>
      </w:r>
      <w:r>
        <w:rPr>
          <w:rFonts w:hint="eastAsia"/>
        </w:rPr>
        <w:br/>
      </w:r>
      <w:r>
        <w:rPr>
          <w:rFonts w:hint="eastAsia"/>
        </w:rPr>
        <w:t>　　第二节 医疗器械流通行业投资风险及控制策略分析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一、医疗器械流通市场风险及控制策略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二、医疗器械流通行业政策风险及控制策略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三、医疗器械流通行业经营风险及控制策略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四、医疗器械流通同业竞争风险及控制策略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五、医疗器械流通行业其他风险及控制策略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2023-2029年中国医疗器械流通行业投资潜力及发展趋势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2023-2029年医疗器械流通行业投资潜力分析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一、医疗器械流通行业重点可投资领域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二、医疗器械流通行业目标市场需求潜力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三、医疗器械流通行业投资潜力综合评判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2023-2029年中国医疗器械流通行业发展趋势分析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一、医疗器械流通行业规模发展趋势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二、未来医疗器械流通产业创新的发展趋势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三、“十四五”期间我国医疗器械流通行业发展剖析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五、未来医疗器械流通行业发展变局剖析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c3bf50826451e" w:history="1">
        <w:r>
          <w:rPr>
            <w:rStyle w:val="Hyperlink"/>
          </w:rPr>
          <w:t>2023-2029年中国医疗器械流通行业深度调研与发展趋势预测报告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c3bf50826451e" w:history="1">
        <w:r>
          <w:rPr>
            <w:rStyle w:val="Hyperlink"/>
          </w:rPr>
          <w:t>https://www.20087.com/9/21/YiLiaoQiXieLiuTongFaZhanQuShiFenXi.html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热点：医疗器械管理办法、医疗器械流通企业、医疗器械使用单位、医疗器械流通管理办法、医疗器械零售行业、医疗器械流通企业排名、医疗器械经营与服务、医疗器械流通许可证、医疗器械流通商的发展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3dcb43780446f" w:history="1">
      <w:r>
        <w:rPr>
          <w:rStyle w:val="Hyperlink"/>
        </w:rPr>
        <w:t>2023-2029年中国医疗器械流通行业深度调研与发展趋势预测报告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iLiaoQiXieLiuTongFaZhanQuShiFenXi.html" TargetMode="External" Id="Rf4cc3bf50826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iLiaoQiXieLiuTongFaZhanQuShiFenXi.html" TargetMode="External" Id="R1c23dcb43780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2022-12-24T05:37:00Z</dcterms:created>
  <dcterms:modified xsi:type="dcterms:W3CDTF">2022-12-24T06:37:00Z</dcterms:modified>
  <dc:subject>2023-2029年中国医疗器械流通行业深度调研与发展趋势预测报告</dc:subject>
  <dc:title>2023-2029年中国医疗器械流通行业深度调研与发展趋势预测报告</dc:title>
  <cp:keywords>2023-2029年中国医疗器械流通行业深度调研与发展趋势预测报告</cp:keywords>
  <dc:description>2023-2029年中国医疗器械流通行业深度调研与发展趋势预测报告</dc:description>
</cp:coreProperties>
</file>