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c53b467b14dae" w:history="1">
              <w:r>
                <w:rPr>
                  <w:rStyle w:val="Hyperlink"/>
                </w:rPr>
                <w:t>2025-2031年中国激光医疗器械行业发展研究与市场前景预测报告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c53b467b14dae" w:history="1">
              <w:r>
                <w:rPr>
                  <w:rStyle w:val="Hyperlink"/>
                </w:rPr>
                <w:t>2025-2031年中国激光医疗器械行业发展研究与市场前景预测报告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c53b467b14dae" w:history="1">
                <w:r>
                  <w:rPr>
                    <w:rStyle w:val="Hyperlink"/>
                  </w:rPr>
                  <w:t>https://www.20087.com/9/61/JiGuangYiLiaoQiXieShiChangQianJing.html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在现代医疗领域扮演着重要角色，从眼科手术、皮肤治疗到肿瘤治疗，激光技术因其精准、微创的特点而受到青睐。近年来，随着激光技术的不断进步，激光医疗器械的适用范围和治疗效果得到显著提升。</w:t>
      </w:r>
      <w:r>
        <w:rPr>
          <w:rFonts w:hint="eastAsia"/>
        </w:rPr>
        <w:br/>
      </w:r>
      <w:r>
        <w:rPr>
          <w:rFonts w:hint="eastAsia"/>
        </w:rPr>
        <w:t>　　未来，激光医疗器械将更加个性化和智能化。结合人工智能和机器人技术，激光手术将实现更高的精度和自动化水平，减少人为误差。同时，远程医疗和虚拟现实技术的应用将使激光治疗更加便捷，患者可以在家中接受专业医生的远程操作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c53b467b14dae" w:history="1">
        <w:r>
          <w:rPr>
            <w:rStyle w:val="Hyperlink"/>
          </w:rPr>
          <w:t>2025-2031年中国激光医疗器械行业发展研究与市场前景预测报告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激光医疗器械行业的发展现状、市场规模、供需动态及进出口情况。报告详细解读了激光医疗器械产业链上下游、重点区域市场、竞争格局及领先企业的表现，同时评估了激光医疗器械行业风险与投资机会。通过对激光医疗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激光医疗器械行业界定及应用</w:t>
      </w:r>
      <w:r>
        <w:rPr>
          <w:rFonts w:hint="eastAsia"/>
        </w:rPr>
        <w:br/>
      </w:r>
      <w:r>
        <w:rPr>
          <w:rFonts w:hint="eastAsia"/>
        </w:rPr>
        <w:t>　　第一节 激光医疗器械行业定义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激光医疗器械主要应用领域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2024-2025年全球激光医疗器械行业发展状况分析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2024-2025年全球激光医疗器械行业运行概况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2019-2024年全球激光医疗器械行业市场规模分析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全球主要地区激光医疗器械行业运行情况分析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2025-2031年全球激光医疗器械行业发展趋势预测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2024-2025年中国激光医疗器械发展环境分析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激光医疗器械行业相关政策、标准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激光医疗器械行业相关发展规划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2024-2025年中国激光医疗器械行业现状调研分析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一、2024-2025年激光医疗器械行业品牌发展现状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二、2024-2025年激光医疗器械行业需求市场现状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三、2024-2025年激光医疗器械市场需求层次分析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四、2024-2025年中国激光医疗器械市场走向分析</w:t>
      </w:r>
      <w:r>
        <w:rPr>
          <w:rFonts w:hint="eastAsia"/>
        </w:rPr>
        <w:br/>
      </w:r>
      <w:r>
        <w:rPr>
          <w:rFonts w:hint="eastAsia"/>
        </w:rPr>
        <w:t>　　第二节 中国激光医疗器械产品技术分析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一、2024-2025年激光医疗器械产品技术变化特点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二、2024-2025年激光医疗器械产品市场的新技术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三、2024-2025年激光医疗器械产品市场现状分析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中国激光医疗器械行业存在的问题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一、2024-2025年激光医疗器械产品市场存在的主要问题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二、2024-2025年国内激光医疗器械产品市场的三大瓶颈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三、2024-2025年激光医疗器械产品市场遭遇的规模难题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对中国激光医疗器械市场的分析及思考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一、激光医疗器械市场特点</w:t>
      </w:r>
      <w:r>
        <w:rPr>
          <w:rFonts w:hint="eastAsia"/>
        </w:rPr>
        <w:br/>
      </w:r>
      <w:r>
        <w:rPr>
          <w:rFonts w:hint="eastAsia"/>
        </w:rPr>
        <w:t>　　　　二、激光医疗器械市场分析</w:t>
      </w:r>
      <w:r>
        <w:rPr>
          <w:rFonts w:hint="eastAsia"/>
        </w:rPr>
        <w:br/>
      </w:r>
      <w:r>
        <w:rPr>
          <w:rFonts w:hint="eastAsia"/>
        </w:rPr>
        <w:t>　　　　三、激光医疗器械市场变化的方向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四、中国激光医疗器械行业发展的新思路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五、对中国激光医疗器械行业发展的思考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中国激光医疗器械行业市场供需现状调研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2024-2025年中国激光医疗器械市场现状分析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中国激光医疗器械行业产量情况分析及预测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二、激光医疗器械生产区域分布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三、2019-2024年中国激光医疗器械产量统计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四、2025-2031年中国激光医疗器械产量预测</w:t>
      </w:r>
      <w:r>
        <w:rPr>
          <w:rFonts w:hint="eastAsia"/>
        </w:rPr>
        <w:br/>
      </w:r>
      <w:r>
        <w:rPr>
          <w:rFonts w:hint="eastAsia"/>
        </w:rPr>
        <w:t>　　第三节 中国激光医疗器械市场需求分析及预测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三、2025-2031年中国激光医疗器械市场需求量预测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中国激光医疗器械价格趋势分析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一、2019-2024年中国激光医疗器械市场价格趋势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中国激光医疗器械进出口分析</w:t>
      </w:r>
      <w:r>
        <w:rPr>
          <w:rFonts w:hint="eastAsia"/>
        </w:rPr>
        <w:br/>
      </w:r>
      <w:r>
        <w:rPr>
          <w:rFonts w:hint="eastAsia"/>
        </w:rPr>
        <w:t>　　第一节 激光医疗器械进口情况分析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激光医疗器械出口情况分析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影响激光医疗器械进出口因素分析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中国激光医疗器械行业主要指标监测分析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2019-2024年中国激光医疗器械行业规模情况分析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2019-2024年中国激光医疗器械行业财务能力分析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2024-2025年激光医疗器械行业细分产品调研</w:t>
      </w:r>
      <w:r>
        <w:rPr>
          <w:rFonts w:hint="eastAsia"/>
        </w:rPr>
        <w:br/>
      </w:r>
      <w:r>
        <w:rPr>
          <w:rFonts w:hint="eastAsia"/>
        </w:rPr>
        <w:t>　　第一节 激光医疗器械细分产品结构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2024-2025年激光医疗器械行业上下游发展情况分析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激光医疗器械行业上游产业发展分析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激光医疗器械行业下游产业发展分析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中国激光医疗器械行业重点地区发展分析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2024-2025年激光医疗器械行业重点区域市场结构调研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2024-2025年激光医疗器械行业企业经营策略研究分析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激光医疗器械企业多样化经营策略分析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一、激光医疗器械企业多样化经营情况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二、现行激光医疗器械行业多样化经营的方向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大型激光医疗器械企业集团未来发展策略分析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对中小激光医疗器械企业生产经营的建议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2024-2025年激光医疗器械行业前景及投资风险预警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一、激光医疗器械行业市场风险预测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二、激光医疗器械行业政策风险预测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三、激光医疗器械行业经营风险预测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四、激光医疗器械行业技术风险预测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五、激光医疗器械行业竞争风险预测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六、激光医疗器械行业其他风险预测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2025-2031年激光医疗器械投资建议</w:t>
      </w:r>
      <w:r>
        <w:rPr>
          <w:rFonts w:hint="eastAsia"/>
        </w:rPr>
        <w:br/>
      </w:r>
      <w:r>
        <w:rPr>
          <w:rFonts w:hint="eastAsia"/>
        </w:rPr>
        <w:t>　　第一节 2024-2025年激光医疗器械行业投资环境分析</w:t>
      </w:r>
      <w:r>
        <w:rPr>
          <w:rFonts w:hint="eastAsia"/>
        </w:rPr>
        <w:br/>
      </w:r>
      <w:r>
        <w:rPr>
          <w:rFonts w:hint="eastAsia"/>
        </w:rPr>
        <w:t>　　第二节 激光医疗器械行业投资进入壁垒分析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激光医疗器械行业历程</w:t>
      </w:r>
      <w:r>
        <w:rPr>
          <w:rFonts w:hint="eastAsia"/>
        </w:rPr>
        <w:br/>
      </w:r>
      <w:r>
        <w:rPr>
          <w:rFonts w:hint="eastAsia"/>
        </w:rPr>
        <w:t>　　图表 激光医疗器械行业生命周期</w:t>
      </w:r>
      <w:r>
        <w:rPr>
          <w:rFonts w:hint="eastAsia"/>
        </w:rPr>
        <w:br/>
      </w:r>
      <w:r>
        <w:rPr>
          <w:rFonts w:hint="eastAsia"/>
        </w:rPr>
        <w:t>　　图表 激光医疗器械行业产业链分析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2025年中国激光医疗器械市场前景分析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c53b467b14dae" w:history="1">
        <w:r>
          <w:rPr>
            <w:rStyle w:val="Hyperlink"/>
          </w:rPr>
          <w:t>2025-2031年中国激光医疗器械行业发展研究与市场前景预测报告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c53b467b14dae" w:history="1">
        <w:r>
          <w:rPr>
            <w:rStyle w:val="Hyperlink"/>
          </w:rPr>
          <w:t>https://www.20087.com/9/61/JiGuangYiLiaoQiXieShiChangQianJing.html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245fc36bf4da4" w:history="1">
      <w:r>
        <w:rPr>
          <w:rStyle w:val="Hyperlink"/>
        </w:rPr>
        <w:t>2025-2031年中国激光医疗器械行业发展研究与市场前景预测报告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GuangYiLiaoQiXieShiChangQianJing.html" TargetMode="External" Id="R0aec53b467b1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GuangYiLiaoQiXieShiChangQianJing.html" TargetMode="External" Id="Rb2a245fc36bf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2024-09-29T07:38:00Z</dcterms:created>
  <dcterms:modified xsi:type="dcterms:W3CDTF">2024-09-29T08:38:00Z</dcterms:modified>
  <dc:subject>2025-2031年中国激光医疗器械行业发展研究与市场前景预测报告</dc:subject>
  <dc:title>2025-2031年中国激光医疗器械行业发展研究与市场前景预测报告</dc:title>
  <cp:keywords>2025-2031年中国激光医疗器械行业发展研究与市场前景预测报告</cp:keywords>
  <dc:description>2025-2031年中国激光医疗器械行业发展研究与市场前景预测报告</dc:description>
</cp:coreProperties>
</file>