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a73a9b814610" w:history="1">
              <w:r>
                <w:rPr>
                  <w:rStyle w:val="Hyperlink"/>
                </w:rPr>
                <w:t>2025-2031年中国环肽库市场研究与前景分析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a73a9b814610" w:history="1">
              <w:r>
                <w:rPr>
                  <w:rStyle w:val="Hyperlink"/>
                </w:rPr>
                <w:t>2025-2031年中国环肽库市场研究与前景分析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a73a9b814610" w:history="1">
                <w:r>
                  <w:rPr>
                    <w:rStyle w:val="Hyperlink"/>
                  </w:rPr>
                  <w:t>https://www.20087.com/9/61/HuanTaiKuHangYeFaZhanQianJing.html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肽库是由多种环状肽化合物组成的集合体，广泛应用于药物筛选、靶点验证、生物探针开发等生命科学研究领域。由于环肽分子具有结构稳定、膜通透性强、亲和力高等特点，其在新药研发中展现出独特优势，尤其是在抗肿瘤、抗菌、免疫调节等方面表现突出。目前，环肽库的构建主要依赖化学合成、噬菌体展示、天然产物分离等多种方式，部分大型制药企业和科研机构已建立高通量筛选平台，加速候选药物的发现进程。然而，受限于合成难度大、成本高以及脱靶效应难以完全避免等因素，环肽库的实际应用仍面临一定挑战。</w:t>
      </w:r>
      <w:r>
        <w:rPr>
          <w:rFonts w:hint="eastAsia"/>
        </w:rPr>
        <w:br/>
      </w:r>
      <w:r>
        <w:rPr>
          <w:rFonts w:hint="eastAsia"/>
        </w:rPr>
        <w:t>　　未来，环肽库将在合成方法学、功能多样性与应用深度上实现重大突破。随着固相合成技术、酶催化环化工艺及AI辅助设计平台的发展，环肽库的制备效率和结构多样性将大幅提升，降低研发成本并加快成果转化周期。同时，环肽库与蛋白质组学、表观遗传学等前沿学科的交叉融合，将拓展其在疾病机制解析、新型治疗靶点识别中的应用边界。此外，随着个性化医疗和精准治疗理念的深入，基于环肽库的靶向药物和生物制剂将成为创新药研发的重要方向，助力生物医药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a73a9b814610" w:history="1">
        <w:r>
          <w:rPr>
            <w:rStyle w:val="Hyperlink"/>
          </w:rPr>
          <w:t>2025-2031年中国环肽库市场研究与前景分析</w:t>
        </w:r>
      </w:hyperlink>
      <w:r>
        <w:rPr>
          <w:rFonts w:hint="eastAsia"/>
        </w:rPr>
        <w:t>》基于国家统计局、海关总署、相关协会等权威部门数据，结合长期监测的一手资料，系统分析了环肽库行业的发展现状、市场规模、供需动态及进出口情况。报告详细解读了环肽库产业链上下游、重点区域市场、竞争格局及领先企业的表现，同时评估了环肽库行业风险与投资机会。通过对环肽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环肽库行业概述</w:t>
      </w:r>
      <w:r>
        <w:rPr>
          <w:rFonts w:hint="eastAsia"/>
        </w:rPr>
        <w:br/>
      </w:r>
      <w:r>
        <w:rPr>
          <w:rFonts w:hint="eastAsia"/>
        </w:rPr>
        <w:t>　　第一节 环肽库定义与分类</w:t>
      </w:r>
      <w:r>
        <w:rPr>
          <w:rFonts w:hint="eastAsia"/>
        </w:rPr>
        <w:br/>
      </w:r>
      <w:r>
        <w:rPr>
          <w:rFonts w:hint="eastAsia"/>
        </w:rPr>
        <w:t>　　第二节 环肽库应用领域</w:t>
      </w:r>
      <w:r>
        <w:rPr>
          <w:rFonts w:hint="eastAsia"/>
        </w:rPr>
        <w:br/>
      </w:r>
      <w:r>
        <w:rPr>
          <w:rFonts w:hint="eastAsia"/>
        </w:rPr>
        <w:t>　　第三节 环肽库行业经济指标分析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环肽库产业链及经营模式分析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三、环肽库销售模式及销售渠道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全球环肽库市场发展综述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2019-2024年全球环肽库市场规模与趋势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主要国家与地区环肽库市场分析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2025-2031年全球环肽库行业发展趋势与前景预测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中国环肽库行业市场分析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2024-2025年环肽库产能与投资动态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一、国内环肽库产能及利用情况</w:t>
      </w:r>
      <w:r>
        <w:rPr>
          <w:rFonts w:hint="eastAsia"/>
        </w:rPr>
        <w:br/>
      </w:r>
      <w:r>
        <w:rPr>
          <w:rFonts w:hint="eastAsia"/>
        </w:rPr>
        <w:t>　　　　二、环肽库产能扩张与投资动态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2025-2031年环肽库行业产量统计与趋势预测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一、2019-2024年环肽库行业产量数据统计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1、2019-2024年环肽库产量及增长趋势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2、2019-2024年环肽库细分产品产量及份额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二、影响环肽库产量的关键因素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三、2025-2031年环肽库产量预测</w:t>
      </w:r>
      <w:r>
        <w:rPr>
          <w:rFonts w:hint="eastAsia"/>
        </w:rPr>
        <w:br/>
      </w:r>
      <w:r>
        <w:rPr>
          <w:rFonts w:hint="eastAsia"/>
        </w:rPr>
        <w:t>　　第三节 2025-2031年环肽库市场需求与销售分析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一、2024-2025年环肽库行业需求现状</w:t>
      </w:r>
      <w:r>
        <w:rPr>
          <w:rFonts w:hint="eastAsia"/>
        </w:rPr>
        <w:br/>
      </w:r>
      <w:r>
        <w:rPr>
          <w:rFonts w:hint="eastAsia"/>
        </w:rPr>
        <w:t>　　　　二、环肽库客户群体与需求特点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三、2019-2024年环肽库行业销售规模分析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四、2025-2031年环肽库市场增长潜力与规模预测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中国环肽库细分市场与下游应用领域分析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环肽库细分市场分析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一、2024-2025年环肽库主要细分产品市场现状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环肽库下游应用与客户群体分析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一、2024-2025年环肽库各应用领域市场现状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2024-2025年环肽库行业技术发展现状及趋势分析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环肽库行业技术发展现状分析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国内外环肽库行业技术差异与原因</w:t>
      </w:r>
      <w:r>
        <w:rPr>
          <w:rFonts w:hint="eastAsia"/>
        </w:rPr>
        <w:br/>
      </w:r>
      <w:r>
        <w:rPr>
          <w:rFonts w:hint="eastAsia"/>
        </w:rPr>
        <w:t>　　第三节 环肽库行业技术发展方向、趋势预测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提升环肽库行业技术能力策略建议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环肽库价格机制与竞争策略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一、2019-2024年环肽库市场价格走势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环肽库定价策略与方法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2025-2031年环肽库价格竞争态势与趋势预测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中国环肽库行业重点区域市场研究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2024-2025年重点区域环肽库市场发展概况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二、2019-2024年环肽库市场需求规模情况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三、2025-2031年环肽库行业发展潜力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二、2019-2024年环肽库市场需求规模情况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三、2025-2031年环肽库行业发展潜力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二、2019-2024年环肽库市场需求规模情况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三、2025-2031年环肽库行业发展潜力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二、2019-2024年环肽库市场需求规模情况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三、2025-2031年环肽库行业发展潜力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二、2019-2024年环肽库市场需求规模情况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三、2025-2031年环肽库行业发展潜力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2019-2024年中国环肽库行业进出口情况分析</w:t>
      </w:r>
      <w:r>
        <w:rPr>
          <w:rFonts w:hint="eastAsia"/>
        </w:rPr>
        <w:br/>
      </w:r>
      <w:r>
        <w:rPr>
          <w:rFonts w:hint="eastAsia"/>
        </w:rPr>
        <w:t>　　第一节 环肽库行业进口情况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一、2019-2024年环肽库进口规模及增长情况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二、环肽库主要进口来源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环肽库行业出口情况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一、2019-2024年环肽库出口规模及增长情况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二、环肽库主要出口目的地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2019-2024年中国环肽库行业总体发展与财务状况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2019-2024年中国环肽库行业规模情况</w:t>
      </w:r>
      <w:r>
        <w:rPr>
          <w:rFonts w:hint="eastAsia"/>
        </w:rPr>
        <w:br/>
      </w:r>
      <w:r>
        <w:rPr>
          <w:rFonts w:hint="eastAsia"/>
        </w:rPr>
        <w:t>　　　　一、环肽库行业企业数量规模</w:t>
      </w:r>
      <w:r>
        <w:rPr>
          <w:rFonts w:hint="eastAsia"/>
        </w:rPr>
        <w:br/>
      </w:r>
      <w:r>
        <w:rPr>
          <w:rFonts w:hint="eastAsia"/>
        </w:rPr>
        <w:t>　　　　二、环肽库行业从业人员规模</w:t>
      </w:r>
      <w:r>
        <w:rPr>
          <w:rFonts w:hint="eastAsia"/>
        </w:rPr>
        <w:br/>
      </w:r>
      <w:r>
        <w:rPr>
          <w:rFonts w:hint="eastAsia"/>
        </w:rPr>
        <w:t>　　　　三、环肽库行业市场敏感性分析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2019-2024年中国环肽库行业财务能力分析</w:t>
      </w:r>
      <w:r>
        <w:rPr>
          <w:rFonts w:hint="eastAsia"/>
        </w:rPr>
        <w:br/>
      </w:r>
      <w:r>
        <w:rPr>
          <w:rFonts w:hint="eastAsia"/>
        </w:rPr>
        <w:t>　　　　一、环肽库行业盈利能力</w:t>
      </w:r>
      <w:r>
        <w:rPr>
          <w:rFonts w:hint="eastAsia"/>
        </w:rPr>
        <w:br/>
      </w:r>
      <w:r>
        <w:rPr>
          <w:rFonts w:hint="eastAsia"/>
        </w:rPr>
        <w:t>　　　　二、环肽库行业偿债能力</w:t>
      </w:r>
      <w:r>
        <w:rPr>
          <w:rFonts w:hint="eastAsia"/>
        </w:rPr>
        <w:br/>
      </w:r>
      <w:r>
        <w:rPr>
          <w:rFonts w:hint="eastAsia"/>
        </w:rPr>
        <w:t>　　　　三、环肽库行业营运能力</w:t>
      </w:r>
      <w:r>
        <w:rPr>
          <w:rFonts w:hint="eastAsia"/>
        </w:rPr>
        <w:br/>
      </w:r>
      <w:r>
        <w:rPr>
          <w:rFonts w:hint="eastAsia"/>
        </w:rPr>
        <w:t>　　　　四、环肽库行业发展能力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环肽库行业重点企业调研分析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二、企业环肽库业务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中国环肽库行业竞争格局分析</w:t>
      </w:r>
      <w:r>
        <w:rPr>
          <w:rFonts w:hint="eastAsia"/>
        </w:rPr>
        <w:br/>
      </w:r>
      <w:r>
        <w:rPr>
          <w:rFonts w:hint="eastAsia"/>
        </w:rPr>
        <w:t>　　第一节 环肽库行业竞争格局总览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2024-2025年环肽库行业竞争力分析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2019-2024年环肽库行业企业并购活动分析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2024-2025年环肽库行业会展与招投标活动分析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一、环肽库行业会展活动及其市场影响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2025年中国环肽库企业发展企业发展策略与建议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环肽库销售模式与渠道策略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环肽库品牌与市场推广策略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环肽库研发投入与技术创新能力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环肽库合作联盟与资源整合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中国环肽库行业风险与对策</w:t>
      </w:r>
      <w:r>
        <w:rPr>
          <w:rFonts w:hint="eastAsia"/>
        </w:rPr>
        <w:br/>
      </w:r>
      <w:r>
        <w:rPr>
          <w:rFonts w:hint="eastAsia"/>
        </w:rPr>
        <w:t>　　第一节 环肽库行业SWOT分析</w:t>
      </w:r>
      <w:r>
        <w:rPr>
          <w:rFonts w:hint="eastAsia"/>
        </w:rPr>
        <w:br/>
      </w:r>
      <w:r>
        <w:rPr>
          <w:rFonts w:hint="eastAsia"/>
        </w:rPr>
        <w:t>　　　　一、环肽库行业优势</w:t>
      </w:r>
      <w:r>
        <w:rPr>
          <w:rFonts w:hint="eastAsia"/>
        </w:rPr>
        <w:br/>
      </w:r>
      <w:r>
        <w:rPr>
          <w:rFonts w:hint="eastAsia"/>
        </w:rPr>
        <w:t>　　　　二、环肽库行业劣势</w:t>
      </w:r>
      <w:r>
        <w:rPr>
          <w:rFonts w:hint="eastAsia"/>
        </w:rPr>
        <w:br/>
      </w:r>
      <w:r>
        <w:rPr>
          <w:rFonts w:hint="eastAsia"/>
        </w:rPr>
        <w:t>　　　　三、环肽库市场机会</w:t>
      </w:r>
      <w:r>
        <w:rPr>
          <w:rFonts w:hint="eastAsia"/>
        </w:rPr>
        <w:br/>
      </w:r>
      <w:r>
        <w:rPr>
          <w:rFonts w:hint="eastAsia"/>
        </w:rPr>
        <w:t>　　　　四、环肽库市场威胁</w:t>
      </w:r>
      <w:r>
        <w:rPr>
          <w:rFonts w:hint="eastAsia"/>
        </w:rPr>
        <w:br/>
      </w:r>
      <w:r>
        <w:rPr>
          <w:rFonts w:hint="eastAsia"/>
        </w:rPr>
        <w:t>　　第二节 环肽库行业风险及对策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2025-2031年中国环肽库行业前景与发展趋势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2024-2025年环肽库行业发展环境分析</w:t>
      </w:r>
      <w:r>
        <w:rPr>
          <w:rFonts w:hint="eastAsia"/>
        </w:rPr>
        <w:br/>
      </w:r>
      <w:r>
        <w:rPr>
          <w:rFonts w:hint="eastAsia"/>
        </w:rPr>
        <w:t>　　　　一、环肽库行业主管部门与监管体制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二、环肽库行业主要法律法规及政策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三、环肽库行业标准与质量监管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2025-2031年环肽库行业发展趋势与方向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2025-2031年环肽库行业发展潜力与机遇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环肽库行业研究结论与建议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中.智.林.环肽库行业发展建议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环肽库行业历程</w:t>
      </w:r>
      <w:r>
        <w:rPr>
          <w:rFonts w:hint="eastAsia"/>
        </w:rPr>
        <w:br/>
      </w:r>
      <w:r>
        <w:rPr>
          <w:rFonts w:hint="eastAsia"/>
        </w:rPr>
        <w:t>　　图表 环肽库行业生命周期</w:t>
      </w:r>
      <w:r>
        <w:rPr>
          <w:rFonts w:hint="eastAsia"/>
        </w:rPr>
        <w:br/>
      </w:r>
      <w:r>
        <w:rPr>
          <w:rFonts w:hint="eastAsia"/>
        </w:rPr>
        <w:t>　　图表 环肽库行业产业链分析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2019-2024年中国环肽库行业市场规模及增长情况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2019-2024年环肽库行业市场容量分析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2019-2024年中国环肽库行业产能统计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2019-2024年中国环肽库行业产量及增长趋势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2019-2024年中国环肽库市场需求量及增速统计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2024年中国环肽库行业需求领域分布格局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2019-2024年中国环肽库行业销售收入分析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2019-2024年中国环肽库行业盈利情况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2019-2024年中国环肽库行业利润总额统计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2019-2024年中国环肽库进口数量分析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2019-2024年中国环肽库进口金额分析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2019-2024年中国环肽库出口数量分析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2019-2024年中国环肽库出口金额分析</w:t>
      </w:r>
      <w:r>
        <w:rPr>
          <w:rFonts w:hint="eastAsia"/>
        </w:rPr>
        <w:br/>
      </w:r>
      <w:r>
        <w:rPr>
          <w:rFonts w:hint="eastAsia"/>
        </w:rPr>
        <w:t>　　图表 2024年中国环肽库进口国家及地区分析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2024年中国环肽库出口国家及地区分析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2019-2024年中国环肽库行业企业数量情况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2019-2024年中国环肽库行业企业平均规模情况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**地区环肽库市场规模及增长情况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**地区环肽库市场规模及增长情况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**地区环肽库市场规模及增长情况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**地区环肽库市场规模及增长情况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环肽库重点企业（一）基本信息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环肽库重点企业（一）经营情况分析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环肽库重点企业（一）主要经济指标情况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环肽库重点企业（一）盈利能力情况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环肽库重点企业（二）经营情况分析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环肽库重点企业（二）主要经济指标情况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环肽库重点企业（二）盈利能力情况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环肽库企业信息</w:t>
      </w:r>
      <w:r>
        <w:rPr>
          <w:rFonts w:hint="eastAsia"/>
        </w:rPr>
        <w:br/>
      </w:r>
      <w:r>
        <w:rPr>
          <w:rFonts w:hint="eastAsia"/>
        </w:rPr>
        <w:t>　　图表 环肽库企业经营情况分析</w:t>
      </w:r>
      <w:r>
        <w:rPr>
          <w:rFonts w:hint="eastAsia"/>
        </w:rPr>
        <w:br/>
      </w:r>
      <w:r>
        <w:rPr>
          <w:rFonts w:hint="eastAsia"/>
        </w:rPr>
        <w:t>　　图表 环肽库重点企业（三）主要经济指标情况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环肽库重点企业（三）盈利能力情况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环肽库重点企业（三）成长能力情况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2025-2031年中国环肽库行业产能预测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2025-2031年中国环肽库行业产量预测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2025-2031年中国环肽库市场需求量预测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2025-2031年中国环肽库行业供需平衡预测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2025-2031年中国环肽库行业市场容量预测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2025-2031年中国环肽库行业市场规模预测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2025-2031年中国环肽库市场前景分析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2025-2031年中国环肽库发展趋势预测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a73a9b814610" w:history="1">
        <w:r>
          <w:rPr>
            <w:rStyle w:val="Hyperlink"/>
          </w:rPr>
          <w:t>2025-2031年中国环肽库市场研究与前景分析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a73a9b814610" w:history="1">
        <w:r>
          <w:rPr>
            <w:rStyle w:val="Hyperlink"/>
          </w:rPr>
          <w:t>https://www.20087.com/9/61/HuanTaiKuHangYeFaZhanQianJing.html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热点：肽的生产工艺流程、广州白云活性肽的价格是多少、56种肽的提取工艺及配方、中国肽库、环状肽链示意图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df1cad4e4cc0" w:history="1">
      <w:r>
        <w:rPr>
          <w:rStyle w:val="Hyperlink"/>
        </w:rPr>
        <w:t>2025-2031年中国环肽库市场研究与前景分析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anTaiKuHangYeFaZhanQianJing.html" TargetMode="External" Id="Re422a73a9b81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anTaiKuHangYeFaZhanQianJing.html" TargetMode="External" Id="Rf91edf1cad4e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2025-08-04T03:33:48Z</dcterms:created>
  <dcterms:modified xsi:type="dcterms:W3CDTF">2025-08-04T04:33:48Z</dcterms:modified>
  <dc:subject>2025-2031年中国环肽库市场研究与前景分析</dc:subject>
  <dc:title>2025-2031年中国环肽库市场研究与前景分析</dc:title>
  <cp:keywords>2025-2031年中国环肽库市场研究与前景分析</cp:keywords>
  <dc:description>2025-2031年中国环肽库市场研究与前景分析</dc:description>
</cp:coreProperties>
</file>