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8b4b6c5d24e4c" w:history="1">
              <w:r>
                <w:rPr>
                  <w:rStyle w:val="Hyperlink"/>
                </w:rPr>
                <w:t>中国医药中间体发展现状分析与前景趋势预测报告（2026-2032年）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8b4b6c5d24e4c" w:history="1">
              <w:r>
                <w:rPr>
                  <w:rStyle w:val="Hyperlink"/>
                </w:rPr>
                <w:t>中国医药中间体发展现状分析与前景趋势预测报告（2026-2032年）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8b4b6c5d24e4c" w:history="1">
                <w:r>
                  <w:rPr>
                    <w:rStyle w:val="Hyperlink"/>
                  </w:rPr>
                  <w:t>https://www.20087.com/9/01/YiYaoZhongJianTiShiChangQianJingFenXi.html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是制药工业的重要组成部分，其发展反映了全球医药市场的繁荣与创新。近年来，随着全球人口老龄化加剧、慢性病发病率上升以及生物技术药物的兴起，对医药中间体的需求持续增加。医药中间体是药品生产过程中的关键原料，其质量和稳定性直接影响到最终药品的安全性和疗效。因此，医药中间体行业高度重视技术创新和质量控制，通过采用先进的合成技术、优化生产工艺、实施严格的GMP规范，确保中间体的纯度和一致性。同时，随着环保法规的趋严，医药中间体生产企业也面临减少污染物排放、提高资源利用效率的挑战，推动了绿色化学和循环经济的发展。</w:t>
      </w:r>
      <w:r>
        <w:rPr>
          <w:rFonts w:hint="eastAsia"/>
        </w:rPr>
        <w:br/>
      </w:r>
      <w:r>
        <w:rPr>
          <w:rFonts w:hint="eastAsia"/>
        </w:rPr>
        <w:t>　　未来，医药中间体行业的发展将更加注重定制化、绿色化和智能化。一方面，随着个性化医疗和精准医疗的发展，医药中间体将向定制化方向发展，以满足特定药物分子的合成需求。这要求行业具备强大的研发能力和柔性生产能力，能够快速响应市场需求，提供高质量、高纯度的定制中间体。另一方面，绿色化学和可持续生产将成为行业发展的主流趋势，通过开发绿色合成路线、采用生物催化技术、实施废物最小化策略，减少对环境的影响。此外，医药中间体行业将加强与制药企业的协同创新，利用大数据、人工智能等技术，实现生产过程的智能化，提高效率和降低成本，同时确保产品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8b4b6c5d24e4c" w:history="1">
        <w:r>
          <w:rPr>
            <w:rStyle w:val="Hyperlink"/>
          </w:rPr>
          <w:t>中国医药中间体发展现状分析与前景趋势预测报告（2026-2032年）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医药中间体行业的现状与发展趋势，并对医药中间体产业链各环节进行了系统性探讨。报告科学预测了医药中间体行业未来发展方向，重点分析了医药中间体技术现状及创新路径，同时聚焦医药中间体重点企业的经营表现，评估了市场竞争格局、品牌影响力及市场集中度。通过对细分市场的深入研究及SWOT分析，报告揭示了医药中间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医药中间体行业发展概述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一、医药中间体行业定义及分类</w:t>
      </w:r>
      <w:r>
        <w:rPr>
          <w:rFonts w:hint="eastAsia"/>
        </w:rPr>
        <w:br/>
      </w:r>
      <w:r>
        <w:rPr>
          <w:rFonts w:hint="eastAsia"/>
        </w:rPr>
        <w:t>　　　　二、医药中间体行业经济特性</w:t>
      </w:r>
      <w:r>
        <w:rPr>
          <w:rFonts w:hint="eastAsia"/>
        </w:rPr>
        <w:br/>
      </w:r>
      <w:r>
        <w:rPr>
          <w:rFonts w:hint="eastAsia"/>
        </w:rPr>
        <w:t>　　　　三、医药中间体行业产业链简介</w:t>
      </w:r>
      <w:r>
        <w:rPr>
          <w:rFonts w:hint="eastAsia"/>
        </w:rPr>
        <w:br/>
      </w:r>
      <w:r>
        <w:rPr>
          <w:rFonts w:hint="eastAsia"/>
        </w:rPr>
        <w:t>　　第二节 医药中间体行业发展成熟度</w:t>
      </w:r>
      <w:r>
        <w:rPr>
          <w:rFonts w:hint="eastAsia"/>
        </w:rPr>
        <w:br/>
      </w:r>
      <w:r>
        <w:rPr>
          <w:rFonts w:hint="eastAsia"/>
        </w:rPr>
        <w:t>　　　　一、医药中间体行业发展周期分析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2025-2026年医药中间体行业相关产业动态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医药中间体行业环境分析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医药中间体行业相关政策、法规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2025-2026年医药中间体行业技术发展现状及趋势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当前我国医药中间体技术发展现状</w:t>
      </w:r>
      <w:r>
        <w:rPr>
          <w:rFonts w:hint="eastAsia"/>
        </w:rPr>
        <w:br/>
      </w:r>
      <w:r>
        <w:rPr>
          <w:rFonts w:hint="eastAsia"/>
        </w:rPr>
        <w:t>　　第二节 中外医药中间体技术差距及产生差距的主要原因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提高我国医药中间体技术的对策</w:t>
      </w:r>
      <w:r>
        <w:rPr>
          <w:rFonts w:hint="eastAsia"/>
        </w:rPr>
        <w:br/>
      </w:r>
      <w:r>
        <w:rPr>
          <w:rFonts w:hint="eastAsia"/>
        </w:rPr>
        <w:t>　　第四节 我国医药中间体产品研发、设计发展趋势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中国医药中间体市场发展调研</w:t>
      </w:r>
      <w:r>
        <w:rPr>
          <w:rFonts w:hint="eastAsia"/>
        </w:rPr>
        <w:br/>
      </w:r>
      <w:r>
        <w:rPr>
          <w:rFonts w:hint="eastAsia"/>
        </w:rPr>
        <w:t>　　第一节 医药中间体市场现状分析及预测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一、2020-2025年中国医药中间体市场规模分析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二、2026-2032年中国医药中间体市场规模预测</w:t>
      </w:r>
      <w:r>
        <w:rPr>
          <w:rFonts w:hint="eastAsia"/>
        </w:rPr>
        <w:br/>
      </w:r>
      <w:r>
        <w:rPr>
          <w:rFonts w:hint="eastAsia"/>
        </w:rPr>
        <w:t>　　第二节 医药中间体行业产能分析及预测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一、2020-2025年中国医药中间体行业产能分析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二、2026-2032年中国医药中间体行业产能预测</w:t>
      </w:r>
      <w:r>
        <w:rPr>
          <w:rFonts w:hint="eastAsia"/>
        </w:rPr>
        <w:br/>
      </w:r>
      <w:r>
        <w:rPr>
          <w:rFonts w:hint="eastAsia"/>
        </w:rPr>
        <w:t>　　第三节 医药中间体行业产量分析及预测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一、2020-2025年中国医药中间体行业产量分析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二、2026-2032年中国医药中间体行业产量预测</w:t>
      </w:r>
      <w:r>
        <w:rPr>
          <w:rFonts w:hint="eastAsia"/>
        </w:rPr>
        <w:br/>
      </w:r>
      <w:r>
        <w:rPr>
          <w:rFonts w:hint="eastAsia"/>
        </w:rPr>
        <w:t>　　第四节 医药中间体市场需求分析及预测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一、2020-2025年中国医药中间体市场需求分析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二、2026-2032年中国医药中间体市场需求预测分析</w:t>
      </w:r>
      <w:r>
        <w:rPr>
          <w:rFonts w:hint="eastAsia"/>
        </w:rPr>
        <w:br/>
      </w:r>
      <w:r>
        <w:rPr>
          <w:rFonts w:hint="eastAsia"/>
        </w:rPr>
        <w:t>　　第五节 医药中间体进出口数据分析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一、2020-2025年中国医药中间体进出口数据分析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二、2026-2032年国内医药中间体进出口情况预测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2020-2025年中国医药中间体行业总体发展状况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中国医药中间体行业规模情况分析</w:t>
      </w:r>
      <w:r>
        <w:rPr>
          <w:rFonts w:hint="eastAsia"/>
        </w:rPr>
        <w:br/>
      </w:r>
      <w:r>
        <w:rPr>
          <w:rFonts w:hint="eastAsia"/>
        </w:rPr>
        <w:t>　　　　一、医药中间体行业单位规模情况分析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二、医药中间体行业人员规模状况分析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三、医药中间体行业资产规模状况分析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四、医药中间体行业市场规模状况分析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五、医药中间体行业敏感性分析</w:t>
      </w:r>
      <w:r>
        <w:rPr>
          <w:rFonts w:hint="eastAsia"/>
        </w:rPr>
        <w:br/>
      </w:r>
      <w:r>
        <w:rPr>
          <w:rFonts w:hint="eastAsia"/>
        </w:rPr>
        <w:t>　　第二节 中国医药中间体行业财务能力分析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一、医药中间体行业盈利能力分析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二、医药中间体行业偿债能力分析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三、医药中间体行业营运能力分析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四、医药中间体行业发展能力分析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中国医药中间体行业重点区域发展分析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一、中国医药中间体行业重点区域市场结构变化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二、重点地区（一）医药中间体行业发展分析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三、重点地区（二）医药中间体行业发展分析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四、重点地区（三）医药中间体行业发展分析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五、重点地区（四）医药中间体行业发展分析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六、重点地区（五）医药中间体行业发展分析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医药中间体行业产品价格分析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三、主要医药中间体品牌产品价位分析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五、价格在医药中间体行业竞争中的重要性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2026年中国医药中间体行业上下游行业发展分析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医药中间体上游行业分析</w:t>
      </w:r>
      <w:r>
        <w:rPr>
          <w:rFonts w:hint="eastAsia"/>
        </w:rPr>
        <w:br/>
      </w:r>
      <w:r>
        <w:rPr>
          <w:rFonts w:hint="eastAsia"/>
        </w:rPr>
        <w:t>　　　　一、医药中间体产品成本构成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四、上游供给对医药中间体行业的影响</w:t>
      </w:r>
      <w:r>
        <w:rPr>
          <w:rFonts w:hint="eastAsia"/>
        </w:rPr>
        <w:br/>
      </w:r>
      <w:r>
        <w:rPr>
          <w:rFonts w:hint="eastAsia"/>
        </w:rPr>
        <w:t>　　第二节 医药中间体下游行业分析</w:t>
      </w:r>
      <w:r>
        <w:rPr>
          <w:rFonts w:hint="eastAsia"/>
        </w:rPr>
        <w:br/>
      </w:r>
      <w:r>
        <w:rPr>
          <w:rFonts w:hint="eastAsia"/>
        </w:rPr>
        <w:t>　　　　一、医药中间体下游行业分布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四、下游需求对医药中间体行业的影响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2026年中国医药中间体产业市场竞争格局分析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2026年中国医药中间体产业竞争现状分析</w:t>
      </w:r>
      <w:r>
        <w:rPr>
          <w:rFonts w:hint="eastAsia"/>
        </w:rPr>
        <w:br/>
      </w:r>
      <w:r>
        <w:rPr>
          <w:rFonts w:hint="eastAsia"/>
        </w:rPr>
        <w:t>　　　　一、医药中间体竞争力分析</w:t>
      </w:r>
      <w:r>
        <w:rPr>
          <w:rFonts w:hint="eastAsia"/>
        </w:rPr>
        <w:br/>
      </w:r>
      <w:r>
        <w:rPr>
          <w:rFonts w:hint="eastAsia"/>
        </w:rPr>
        <w:t>　　　　二、医药中间体技术竞争分析</w:t>
      </w:r>
      <w:r>
        <w:rPr>
          <w:rFonts w:hint="eastAsia"/>
        </w:rPr>
        <w:br/>
      </w:r>
      <w:r>
        <w:rPr>
          <w:rFonts w:hint="eastAsia"/>
        </w:rPr>
        <w:t>　　　　三、医药中间体价格竞争分析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2026年中国医药中间体产业集中度分析</w:t>
      </w:r>
      <w:r>
        <w:rPr>
          <w:rFonts w:hint="eastAsia"/>
        </w:rPr>
        <w:br/>
      </w:r>
      <w:r>
        <w:rPr>
          <w:rFonts w:hint="eastAsia"/>
        </w:rPr>
        <w:t>　　　　一、医药中间体市场集中度分析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二、医药中间体企业集中度分析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2026-2032年提高医药中间体企业竞争力的策略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医药中间体行业投资风险预警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2026年影响医药中间体行业发展的主要因素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一、影响医药中间体行业运行的有利因素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二、影响医药中间体行业运行的稳定因素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三、影响医药中间体行业运行的不利因素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四、我国医药中间体行业发展面临的挑战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五、我国医药中间体行业发展面临的机遇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对医药中间体行业投资风险预警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一、2026-2032年医药中间体行业市场风险及控制策略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二、2026-2032年医药中间体行业政策风险及控制策略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三、2026-2032年医药中间体行业经营风险及控制策略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四、2026-2032年医药中间体同业竞争风险及控制策略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五、2026-2032年医药中间体行业其他风险及控制策略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医药中间体行业发展趋势与投资规划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2026-2032年医药中间体市场发展潜力分析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2026-2032年医药中间体行业发展趋势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2026-2032年医药中间体行业投资前景研究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[中^智^林^]对我国医药中间体品牌的战略思考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二、医药中间体实施品牌战略的意义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三、医药中间体企业品牌的现状分析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四、我国医药中间体企业的品牌战略</w:t>
      </w:r>
      <w:r>
        <w:rPr>
          <w:rFonts w:hint="eastAsia"/>
        </w:rPr>
        <w:br/>
      </w:r>
      <w:r>
        <w:rPr>
          <w:rFonts w:hint="eastAsia"/>
        </w:rPr>
        <w:t>　　　　五、医药中间体品牌战略管理的策略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医药中间体图片</w:t>
      </w:r>
      <w:r>
        <w:rPr>
          <w:rFonts w:hint="eastAsia"/>
        </w:rPr>
        <w:br/>
      </w:r>
      <w:r>
        <w:rPr>
          <w:rFonts w:hint="eastAsia"/>
        </w:rPr>
        <w:t>　　图表 医药中间体种类 分类</w:t>
      </w:r>
      <w:r>
        <w:rPr>
          <w:rFonts w:hint="eastAsia"/>
        </w:rPr>
        <w:br/>
      </w:r>
      <w:r>
        <w:rPr>
          <w:rFonts w:hint="eastAsia"/>
        </w:rPr>
        <w:t>　　图表 医药中间体用途 应用</w:t>
      </w:r>
      <w:r>
        <w:rPr>
          <w:rFonts w:hint="eastAsia"/>
        </w:rPr>
        <w:br/>
      </w:r>
      <w:r>
        <w:rPr>
          <w:rFonts w:hint="eastAsia"/>
        </w:rPr>
        <w:t>　　图表 医药中间体主要特点</w:t>
      </w:r>
      <w:r>
        <w:rPr>
          <w:rFonts w:hint="eastAsia"/>
        </w:rPr>
        <w:br/>
      </w:r>
      <w:r>
        <w:rPr>
          <w:rFonts w:hint="eastAsia"/>
        </w:rPr>
        <w:t>　　图表 医药中间体产业链分析</w:t>
      </w:r>
      <w:r>
        <w:rPr>
          <w:rFonts w:hint="eastAsia"/>
        </w:rPr>
        <w:br/>
      </w:r>
      <w:r>
        <w:rPr>
          <w:rFonts w:hint="eastAsia"/>
        </w:rPr>
        <w:t>　　图表 医药中间体政策分析</w:t>
      </w:r>
      <w:r>
        <w:rPr>
          <w:rFonts w:hint="eastAsia"/>
        </w:rPr>
        <w:br/>
      </w:r>
      <w:r>
        <w:rPr>
          <w:rFonts w:hint="eastAsia"/>
        </w:rPr>
        <w:t>　　图表 医药中间体技术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2020-2025年医药中间体行业市场容量分析</w:t>
      </w:r>
      <w:r>
        <w:rPr>
          <w:rFonts w:hint="eastAsia"/>
        </w:rPr>
        <w:br/>
      </w:r>
      <w:r>
        <w:rPr>
          <w:rFonts w:hint="eastAsia"/>
        </w:rPr>
        <w:t>　　图表 医药中间体生产现状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医药中间体行业动态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2026年中国医药中间体行业需求领域分布格局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2020-2025年中国医药中间体价格走势</w:t>
      </w:r>
      <w:r>
        <w:rPr>
          <w:rFonts w:hint="eastAsia"/>
        </w:rPr>
        <w:br/>
      </w:r>
      <w:r>
        <w:rPr>
          <w:rFonts w:hint="eastAsia"/>
        </w:rPr>
        <w:t>　　图表 2026年医药中间体成本和利润分析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医药中间体品牌</w:t>
      </w:r>
      <w:r>
        <w:rPr>
          <w:rFonts w:hint="eastAsia"/>
        </w:rPr>
        <w:br/>
      </w:r>
      <w:r>
        <w:rPr>
          <w:rFonts w:hint="eastAsia"/>
        </w:rPr>
        <w:t>　　图表 医药中间体企业（一）概况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企业医药中间体型号 规格</w:t>
      </w:r>
      <w:r>
        <w:rPr>
          <w:rFonts w:hint="eastAsia"/>
        </w:rPr>
        <w:br/>
      </w:r>
      <w:r>
        <w:rPr>
          <w:rFonts w:hint="eastAsia"/>
        </w:rPr>
        <w:t>　　图表 医药中间体企业（一）经营分析</w:t>
      </w:r>
      <w:r>
        <w:rPr>
          <w:rFonts w:hint="eastAsia"/>
        </w:rPr>
        <w:br/>
      </w:r>
      <w:r>
        <w:rPr>
          <w:rFonts w:hint="eastAsia"/>
        </w:rPr>
        <w:t>　　图表 医药中间体企业（一）盈利能力情况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医药中间体上游现状</w:t>
      </w:r>
      <w:r>
        <w:rPr>
          <w:rFonts w:hint="eastAsia"/>
        </w:rPr>
        <w:br/>
      </w:r>
      <w:r>
        <w:rPr>
          <w:rFonts w:hint="eastAsia"/>
        </w:rPr>
        <w:t>　　图表 医药中间体下游调研</w:t>
      </w:r>
      <w:r>
        <w:rPr>
          <w:rFonts w:hint="eastAsia"/>
        </w:rPr>
        <w:br/>
      </w:r>
      <w:r>
        <w:rPr>
          <w:rFonts w:hint="eastAsia"/>
        </w:rPr>
        <w:t>　　图表 医药中间体企业（二）概况</w:t>
      </w:r>
      <w:r>
        <w:rPr>
          <w:rFonts w:hint="eastAsia"/>
        </w:rPr>
        <w:br/>
      </w:r>
      <w:r>
        <w:rPr>
          <w:rFonts w:hint="eastAsia"/>
        </w:rPr>
        <w:t>　　图表 企业医药中间体型号 规格</w:t>
      </w:r>
      <w:r>
        <w:rPr>
          <w:rFonts w:hint="eastAsia"/>
        </w:rPr>
        <w:br/>
      </w:r>
      <w:r>
        <w:rPr>
          <w:rFonts w:hint="eastAsia"/>
        </w:rPr>
        <w:t>　　图表 医药中间体企业（二）经营分析</w:t>
      </w:r>
      <w:r>
        <w:rPr>
          <w:rFonts w:hint="eastAsia"/>
        </w:rPr>
        <w:br/>
      </w:r>
      <w:r>
        <w:rPr>
          <w:rFonts w:hint="eastAsia"/>
        </w:rPr>
        <w:t>　　图表 医药中间体企业（二）盈利能力情况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企业医药中间体型号 规格</w:t>
      </w:r>
      <w:r>
        <w:rPr>
          <w:rFonts w:hint="eastAsia"/>
        </w:rPr>
        <w:br/>
      </w:r>
      <w:r>
        <w:rPr>
          <w:rFonts w:hint="eastAsia"/>
        </w:rPr>
        <w:t>　　图表 医药中间体企业（三）经营分析</w:t>
      </w:r>
      <w:r>
        <w:rPr>
          <w:rFonts w:hint="eastAsia"/>
        </w:rPr>
        <w:br/>
      </w:r>
      <w:r>
        <w:rPr>
          <w:rFonts w:hint="eastAsia"/>
        </w:rPr>
        <w:t>　　图表 医药中间体企业（三）盈利能力情况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医药中间体优势</w:t>
      </w:r>
      <w:r>
        <w:rPr>
          <w:rFonts w:hint="eastAsia"/>
        </w:rPr>
        <w:br/>
      </w:r>
      <w:r>
        <w:rPr>
          <w:rFonts w:hint="eastAsia"/>
        </w:rPr>
        <w:t>　　图表 医药中间体劣势</w:t>
      </w:r>
      <w:r>
        <w:rPr>
          <w:rFonts w:hint="eastAsia"/>
        </w:rPr>
        <w:br/>
      </w:r>
      <w:r>
        <w:rPr>
          <w:rFonts w:hint="eastAsia"/>
        </w:rPr>
        <w:t>　　图表 医药中间体机会</w:t>
      </w:r>
      <w:r>
        <w:rPr>
          <w:rFonts w:hint="eastAsia"/>
        </w:rPr>
        <w:br/>
      </w:r>
      <w:r>
        <w:rPr>
          <w:rFonts w:hint="eastAsia"/>
        </w:rPr>
        <w:t>　　图表 医药中间体威胁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2026-2032年中国医药中间体市场销售预测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2026-2032年中国医药中间体市场前景分析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8b4b6c5d24e4c" w:history="1">
        <w:r>
          <w:rPr>
            <w:rStyle w:val="Hyperlink"/>
          </w:rPr>
          <w:t>中国医药中间体发展现状分析与前景趋势预测报告（2026-2032年）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8b4b6c5d24e4c" w:history="1">
        <w:r>
          <w:rPr>
            <w:rStyle w:val="Hyperlink"/>
          </w:rPr>
          <w:t>https://www.20087.com/9/01/YiYaoZhongJianTiShiChangQianJingFenXi.html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375414b994d87" w:history="1">
      <w:r>
        <w:rPr>
          <w:rStyle w:val="Hyperlink"/>
        </w:rPr>
        <w:t>中国医药中间体发展现状分析与前景趋势预测报告（2026-2032年）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iYaoZhongJianTiShiChangQianJingFenXi.html" TargetMode="External" Id="R3f68b4b6c5d2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iYaoZhongJianTiShiChangQianJingFenXi.html" TargetMode="External" Id="Rac7375414b99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2025-07-15T23:57:00Z</dcterms:created>
  <dcterms:modified xsi:type="dcterms:W3CDTF">2025-07-16T00:57:00Z</dcterms:modified>
  <dc:subject>中国医药中间体发展现状分析与前景趋势预测报告（2026-2032年）</dc:subject>
  <dc:title>中国医药中间体发展现状分析与前景趋势预测报告（2026-2032年）</dc:title>
  <cp:keywords>中国医药中间体发展现状分析与前景趋势预测报告（2026-2032年）</cp:keywords>
  <dc:description>中国医药中间体发展现状分析与前景趋势预测报告（2026-2032年）</dc:description>
</cp:coreProperties>
</file>