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a2f9b8a064580" w:history="1">
              <w:r>
                <w:rPr>
                  <w:rStyle w:val="Hyperlink"/>
                </w:rPr>
                <w:t>2025-2031年中国生物医药市场调研及前景趋势预测报告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a2f9b8a064580" w:history="1">
              <w:r>
                <w:rPr>
                  <w:rStyle w:val="Hyperlink"/>
                </w:rPr>
                <w:t>2025-2031年中国生物医药市场调研及前景趋势预测报告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a2f9b8a064580" w:history="1">
                <w:r>
                  <w:rPr>
                    <w:rStyle w:val="Hyperlink"/>
                  </w:rPr>
                  <w:t>https://www.20087.com/9/31/ShengWuYiYaoDeQianJingQuShi.html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涵盖了生物技术药物、基因疗法、细胞疗法、精准医疗、生物诊断等多个领域，是全球医药创新的主战场。近年来，靶向治疗、免疫疗法、基因编辑等前沿技术取得了重大突破，为癌症、遗传病、罕见病等难治疾病的治疗带来了革命性变化。生物类似药、CAR-T细胞疗法、mRNA疫苗等产品的商业化成功，彰显了生物医药产业的巨大市场潜力与社会价值。然而，生物医药研发周期长、投资风险高、法规监管严格，且面临知识产权保护、伦理争议、支付体系接纳等挑战。</w:t>
      </w:r>
      <w:r>
        <w:rPr>
          <w:rFonts w:hint="eastAsia"/>
        </w:rPr>
        <w:br/>
      </w:r>
      <w:r>
        <w:rPr>
          <w:rFonts w:hint="eastAsia"/>
        </w:rPr>
        <w:t>　　生物医药产业将持续引领医药创新浪潮，深度影响人类健康与疾病治疗模式。一是基因疗法、基因编辑技术将更加成熟，针对更多遗传病、罕见病的基因治疗产品有望上市，实现从治疗到治愈的转变。二是免疫疗法将进一步拓展适应症范围，个性化、组合式的免疫治疗策略将更加普遍。三是伴随诊断、液体活检、AI辅助诊断等技术将推动精准医疗走向深度与广度，实现诊疗一体化。四是以微生物组、外泌体、干细胞等为代表的新型生物资源将开启新的治疗领域，推动生物医药产业多元化发展。五是数字化、智能化技术将深度赋能生物医药研发、生产、流通各环节，提高效率、降低成本、保障质量。六是全球范围内，生物医药产业的国际合作与竞争将更加激烈，创新生态系统的构建与优化将成为各国和地区竞相布局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a2f9b8a064580" w:history="1">
        <w:r>
          <w:rPr>
            <w:rStyle w:val="Hyperlink"/>
          </w:rPr>
          <w:t>2025-2031年中国生物医药市场调研及前景趋势预测报告</w:t>
        </w:r>
      </w:hyperlink>
      <w:r>
        <w:rPr>
          <w:rFonts w:hint="eastAsia"/>
        </w:rPr>
        <w:t>》系统分析了生物医药行业的市场需求、市场规模及价格动态，全面梳理了生物医药产业链结构，并对生物医药细分市场进行了深入探究。报告基于详实数据，科学预测了生物医药市场前景与发展趋势，重点剖析了品牌竞争格局、市场集中度及重点企业的市场地位。通过SWOT分析，报告识别了行业面临的机遇与风险，并提出了针对性发展策略与建议，为生物医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世界生物医药行业发展情况分析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世界生物医药行业分析</w:t>
      </w:r>
      <w:r>
        <w:rPr>
          <w:rFonts w:hint="eastAsia"/>
        </w:rPr>
        <w:br/>
      </w:r>
      <w:r>
        <w:rPr>
          <w:rFonts w:hint="eastAsia"/>
        </w:rPr>
        <w:t>　　　　一、世界生物医药行业特点</w:t>
      </w:r>
      <w:r>
        <w:rPr>
          <w:rFonts w:hint="eastAsia"/>
        </w:rPr>
        <w:br/>
      </w:r>
      <w:r>
        <w:rPr>
          <w:rFonts w:hint="eastAsia"/>
        </w:rPr>
        <w:t>　　　　二、世界生物医药行业动态</w:t>
      </w:r>
      <w:r>
        <w:rPr>
          <w:rFonts w:hint="eastAsia"/>
        </w:rPr>
        <w:br/>
      </w:r>
      <w:r>
        <w:rPr>
          <w:rFonts w:hint="eastAsia"/>
        </w:rPr>
        <w:t>　　第二节 世界生物医药市场分析</w:t>
      </w:r>
      <w:r>
        <w:rPr>
          <w:rFonts w:hint="eastAsia"/>
        </w:rPr>
        <w:br/>
      </w:r>
      <w:r>
        <w:rPr>
          <w:rFonts w:hint="eastAsia"/>
        </w:rPr>
        <w:t>　　　　一、世界生物医药消费情况</w:t>
      </w:r>
      <w:r>
        <w:rPr>
          <w:rFonts w:hint="eastAsia"/>
        </w:rPr>
        <w:br/>
      </w:r>
      <w:r>
        <w:rPr>
          <w:rFonts w:hint="eastAsia"/>
        </w:rPr>
        <w:t>　　　　二、世界生物医药消费结构</w:t>
      </w:r>
      <w:r>
        <w:rPr>
          <w:rFonts w:hint="eastAsia"/>
        </w:rPr>
        <w:br/>
      </w:r>
      <w:r>
        <w:rPr>
          <w:rFonts w:hint="eastAsia"/>
        </w:rPr>
        <w:t>　　　　三、世界生物医药价格分析</w:t>
      </w:r>
      <w:r>
        <w:rPr>
          <w:rFonts w:hint="eastAsia"/>
        </w:rPr>
        <w:br/>
      </w:r>
      <w:r>
        <w:rPr>
          <w:rFonts w:hint="eastAsia"/>
        </w:rPr>
        <w:t>　　第三节 2025年中外生物医药市场对比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2020-2025年中国生物医药行业市场供给分析</w:t>
      </w:r>
      <w:r>
        <w:rPr>
          <w:rFonts w:hint="eastAsia"/>
        </w:rPr>
        <w:br/>
      </w:r>
      <w:r>
        <w:rPr>
          <w:rFonts w:hint="eastAsia"/>
        </w:rPr>
        <w:t>　　　　一、生物医药整体供给情况分析</w:t>
      </w:r>
      <w:r>
        <w:rPr>
          <w:rFonts w:hint="eastAsia"/>
        </w:rPr>
        <w:br/>
      </w:r>
      <w:r>
        <w:rPr>
          <w:rFonts w:hint="eastAsia"/>
        </w:rPr>
        <w:t>　　　　二、生物医药重点区域供给分析</w:t>
      </w:r>
      <w:r>
        <w:rPr>
          <w:rFonts w:hint="eastAsia"/>
        </w:rPr>
        <w:br/>
      </w:r>
      <w:r>
        <w:rPr>
          <w:rFonts w:hint="eastAsia"/>
        </w:rPr>
        <w:t>　　第二节 生物医药行业供给关系因素分析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2025-2031年中国生物医药行业市场供给趋势</w:t>
      </w:r>
      <w:r>
        <w:rPr>
          <w:rFonts w:hint="eastAsia"/>
        </w:rPr>
        <w:br/>
      </w:r>
      <w:r>
        <w:rPr>
          <w:rFonts w:hint="eastAsia"/>
        </w:rPr>
        <w:t>　　　　一、生物医药整体供给情况趋势分析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二、生物医药重点区域供给趋势分析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三、影响未来生物医药供给的因素分析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信息社会下生物医药行业宏观经济环境分析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2025年中国生物医药行业发展概况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2025年中国生物医药行业发展态势分析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2025年中国生物医药行业发展特点分析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2025年中国生物医药行业市场供需分析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2025年生物医药行业盈利能力分析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2025年生物医药行业偿债能力分析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2025年生物医药行业营运能力分析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2025年中国生物医药行业竞争情况分析</w:t>
      </w:r>
      <w:r>
        <w:rPr>
          <w:rFonts w:hint="eastAsia"/>
        </w:rPr>
        <w:br/>
      </w:r>
      <w:r>
        <w:rPr>
          <w:rFonts w:hint="eastAsia"/>
        </w:rPr>
        <w:t>　　第一节 生物医药行业经济指标分析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生物医药行业竞争结构分析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2025-2031年中国生物医药行业市场竞争策略展望分析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一、生物医药行业市场竞争趋势分析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二、生物医药行业市场竞争格局展望分析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三、生物医药行业市场竞争策略分析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2025-2031年生物医药行业投资价值及行业发展预测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2025-2031年生物医药行业成长性分析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2025-2031年生物医药行业经营能力分析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2025-2031年生物医药行业盈利能力分析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2025-2031年生物医药行业偿债能力分析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2025-2031年我国生物医药行业产值预测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2025-2031年我国生物医药行业总资产预测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2020-2025年中国生物医药产业重点区域运行分析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2020-2025年华东地区生物医药产业运行情况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2020-2025年华南地区生物医药产业运行情况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2020-2025年华中地区生物医药产业运行情况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2020-2025年华北地区生物医药产业运行情况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2020-2025年西北地区生物医药产业运行情况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2020-2025年西南地区生物医药产业运行情况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2020-2025年东北地区生物医药产业运行情况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信达生物制药（苏州）有限公司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广东东阳光药业有限公司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四川科伦药业股份公司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通化东宝药业公司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迈克生物股份有限公司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2025-2031年中国生物医药行业消费市场分析</w:t>
      </w:r>
      <w:r>
        <w:rPr>
          <w:rFonts w:hint="eastAsia"/>
        </w:rPr>
        <w:br/>
      </w:r>
      <w:r>
        <w:rPr>
          <w:rFonts w:hint="eastAsia"/>
        </w:rPr>
        <w:t>　　第一节 生物医药市场消费需求分析</w:t>
      </w:r>
      <w:r>
        <w:rPr>
          <w:rFonts w:hint="eastAsia"/>
        </w:rPr>
        <w:br/>
      </w:r>
      <w:r>
        <w:rPr>
          <w:rFonts w:hint="eastAsia"/>
        </w:rPr>
        <w:t>　　　　一、生物医药市场的消费需求变化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二、生物医药行业的需求情况分析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三、2025年生物医药品牌市场消费需求分析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生物医药消费市场状况分析</w:t>
      </w:r>
      <w:r>
        <w:rPr>
          <w:rFonts w:hint="eastAsia"/>
        </w:rPr>
        <w:br/>
      </w:r>
      <w:r>
        <w:rPr>
          <w:rFonts w:hint="eastAsia"/>
        </w:rPr>
        <w:t>　　　　一、生物医药行业消费特点</w:t>
      </w:r>
      <w:r>
        <w:rPr>
          <w:rFonts w:hint="eastAsia"/>
        </w:rPr>
        <w:br/>
      </w:r>
      <w:r>
        <w:rPr>
          <w:rFonts w:hint="eastAsia"/>
        </w:rPr>
        <w:t>　　　　二、生物医药行业消费分析</w:t>
      </w:r>
      <w:r>
        <w:rPr>
          <w:rFonts w:hint="eastAsia"/>
        </w:rPr>
        <w:br/>
      </w:r>
      <w:r>
        <w:rPr>
          <w:rFonts w:hint="eastAsia"/>
        </w:rPr>
        <w:t>　　　　三、生物医药行业消费结构分析</w:t>
      </w:r>
      <w:r>
        <w:rPr>
          <w:rFonts w:hint="eastAsia"/>
        </w:rPr>
        <w:br/>
      </w:r>
      <w:r>
        <w:rPr>
          <w:rFonts w:hint="eastAsia"/>
        </w:rPr>
        <w:t>　　　　四、生物医药行业消费的市场变化</w:t>
      </w:r>
      <w:r>
        <w:rPr>
          <w:rFonts w:hint="eastAsia"/>
        </w:rPr>
        <w:br/>
      </w:r>
      <w:r>
        <w:rPr>
          <w:rFonts w:hint="eastAsia"/>
        </w:rPr>
        <w:t>　　　　五、生物医药市场的消费方向</w:t>
      </w:r>
      <w:r>
        <w:rPr>
          <w:rFonts w:hint="eastAsia"/>
        </w:rPr>
        <w:br/>
      </w:r>
      <w:r>
        <w:rPr>
          <w:rFonts w:hint="eastAsia"/>
        </w:rPr>
        <w:t>　　第三节 生物医药行业产品的品牌市场调查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五、生物医药行业品牌忠诚度调查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六、生物医药行业品牌市场占有率调查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中国生物医药行业投资策略分析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2020-2025年中国生物医药行业投资环境分析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2020-2025年中国生物医药行业投资收益分析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2020-2025年中国生物医药行业产品投资方向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2025-2031年中国生物医药行业投资收益预测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二、2025-2031年中国生物医药行业工业总产值预测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三、2025-2031年中国生物医药行业销售收入预测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四、2025-2031年中国生物医药行业利润总额预测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五、2025-2031年中国生物医药行业总资产预测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中国生物医药行业投资风险分析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中国生物医药行业内部风险分析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中国生物医药行业外部风险分析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生物医药市场发展潜力分析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生物医药行业发展战略研究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2025-2031年生物医药行业市场策略分析</w:t>
      </w:r>
      <w:r>
        <w:rPr>
          <w:rFonts w:hint="eastAsia"/>
        </w:rPr>
        <w:br/>
      </w:r>
      <w:r>
        <w:rPr>
          <w:rFonts w:hint="eastAsia"/>
        </w:rPr>
        <w:t>　　第一节 生物医药行业营销策略分析及建议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一、生物医药行业营销模式</w:t>
      </w:r>
      <w:r>
        <w:rPr>
          <w:rFonts w:hint="eastAsia"/>
        </w:rPr>
        <w:br/>
      </w:r>
      <w:r>
        <w:rPr>
          <w:rFonts w:hint="eastAsia"/>
        </w:rPr>
        <w:t>　　　　二、生物医药行业营销策略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生物医药行业企业经营发展分析及建议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一、生物医药行业经营模式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中^智林－项目投资建议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生物医药行业历程</w:t>
      </w:r>
      <w:r>
        <w:rPr>
          <w:rFonts w:hint="eastAsia"/>
        </w:rPr>
        <w:br/>
      </w:r>
      <w:r>
        <w:rPr>
          <w:rFonts w:hint="eastAsia"/>
        </w:rPr>
        <w:t>　　图表 生物医药行业生命周期</w:t>
      </w:r>
      <w:r>
        <w:rPr>
          <w:rFonts w:hint="eastAsia"/>
        </w:rPr>
        <w:br/>
      </w:r>
      <w:r>
        <w:rPr>
          <w:rFonts w:hint="eastAsia"/>
        </w:rPr>
        <w:t>　　图表 生物医药行业产业链分析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2020-2025年生物医药行业市场容量统计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a2f9b8a064580" w:history="1">
        <w:r>
          <w:rPr>
            <w:rStyle w:val="Hyperlink"/>
          </w:rPr>
          <w:t>2025-2031年中国生物医药市场调研及前景趋势预测报告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a2f9b8a064580" w:history="1">
        <w:r>
          <w:rPr>
            <w:rStyle w:val="Hyperlink"/>
          </w:rPr>
          <w:t>https://www.20087.com/9/31/ShengWuYiYaoDeQianJingQuShi.html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6e2b95ce94630" w:history="1">
      <w:r>
        <w:rPr>
          <w:rStyle w:val="Hyperlink"/>
        </w:rPr>
        <w:t>2025-2031年中国生物医药市场调研及前景趋势预测报告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engWuYiYaoDeQianJingQuShi.html" TargetMode="External" Id="R219a2f9b8a06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engWuYiYaoDeQianJingQuShi.html" TargetMode="External" Id="Rd806e2b95ce9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2025-05-04T03:21:00Z</dcterms:created>
  <dcterms:modified xsi:type="dcterms:W3CDTF">2025-05-04T04:21:00Z</dcterms:modified>
  <dc:subject>2025-2031年中国生物医药市场调研及前景趋势预测报告</dc:subject>
  <dc:title>2025-2031年中国生物医药市场调研及前景趋势预测报告</dc:title>
  <cp:keywords>2025-2031年中国生物医药市场调研及前景趋势预测报告</cp:keywords>
  <dc:description>2025-2031年中国生物医药市场调研及前景趋势预测报告</dc:description>
</cp:coreProperties>
</file>