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69426495647a5" w:history="1">
              <w:r>
                <w:rPr>
                  <w:rStyle w:val="Hyperlink"/>
                </w:rPr>
                <w:t>中国药用山梨醇行业研究分析与前景趋势预测报告（2026-2032年）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69426495647a5" w:history="1">
              <w:r>
                <w:rPr>
                  <w:rStyle w:val="Hyperlink"/>
                </w:rPr>
                <w:t>中国药用山梨醇行业研究分析与前景趋势预测报告（2026-2032年）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69426495647a5" w:history="1">
                <w:r>
                  <w:rPr>
                    <w:rStyle w:val="Hyperlink"/>
                  </w:rPr>
                  <w:t>https://www.20087.com/9/91/YaoYongShanLiChunShiChangQianJingYuCe.html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山梨醇是一种六元糖醇，作为药用辅料广泛用于口服固体制剂（如片剂、咀嚼片）的填充剂、甜味剂及保湿剂，亦用于注射剂的等渗调节和冻干保护。该物质具备良好水溶性、化学稳定性及低吸湿性，在糖尿病适用药物中替代蔗糖具有显著优势。当前药用级山梨醇需符合各国药典（如USP、EP、ChP）对纯度、还原糖含量、重金属及微生物限度的严格要求，通常通过葡萄糖催化加氢制得，并经重结晶提纯。在高端制剂中，山梨醇还用于稳定蛋白质结构或改善口感掩蔽苦味。然而，高剂量摄入可能引起渗透性腹泻，限制其在某些剂型中的用量。</w:t>
      </w:r>
      <w:r>
        <w:rPr>
          <w:rFonts w:hint="eastAsia"/>
        </w:rPr>
        <w:br/>
      </w:r>
      <w:r>
        <w:rPr>
          <w:rFonts w:hint="eastAsia"/>
        </w:rPr>
        <w:t>　　未来，药用山梨醇将向高纯定制化、功能复合与绿色工艺深化。连续结晶与膜分离技术提升晶型一致性与杂质控制水平；纳米共晶技术将其与活性成分复合以增强溶解性。在新兴疗法中，山梨醇作为冻干保护剂在mRNA疫苗、细胞治疗产品中价值凸显；无水型规格适配对水分敏感的吸入制剂。更关键的是，在全球药品供应链本地化趋势下，符合多国药典标准的双报或多报认证成为准入关键。长远看，药用山梨醇将从基础辅料升级为支撑高端制剂开发、生物药稳定与患者依从性提升的关键功能性药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69426495647a5" w:history="1">
        <w:r>
          <w:rPr>
            <w:rStyle w:val="Hyperlink"/>
          </w:rPr>
          <w:t>中国药用山梨醇行业研究分析与前景趋势预测报告（2026-2032年）</w:t>
        </w:r>
      </w:hyperlink>
      <w:r>
        <w:rPr>
          <w:rFonts w:hint="eastAsia"/>
        </w:rPr>
        <w:t>》系统分析了药用山梨醇行业的市场规模、需求动态及价格趋势，并深入探讨了药用山梨醇产业链结构的变化与发展。报告详细解读了药用山梨醇行业现状，科学预测了未来市场前景与发展趋势，同时对药用山梨醇细分市场的竞争格局进行了全面评估，重点关注领先企业的竞争实力、市场集中度及品牌影响力。结合药用山梨醇技术现状与未来方向，报告揭示了药用山梨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药用山梨醇市场概述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按照不同产品类型，药用山梨醇主要可以分为如下几个类别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中国不同产品类型药用山梨醇增长趋势2021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山梨醇溶液</w:t>
      </w:r>
      <w:r>
        <w:rPr>
          <w:rFonts w:hint="eastAsia"/>
        </w:rPr>
        <w:br/>
      </w:r>
      <w:r>
        <w:rPr>
          <w:rFonts w:hint="eastAsia"/>
        </w:rPr>
        <w:t>　　　　1.2.3 山梨醇晶体</w:t>
      </w:r>
      <w:r>
        <w:rPr>
          <w:rFonts w:hint="eastAsia"/>
        </w:rPr>
        <w:br/>
      </w:r>
      <w:r>
        <w:rPr>
          <w:rFonts w:hint="eastAsia"/>
        </w:rPr>
        <w:t>　　1.3 从不同应用，药用山梨醇主要包括如下几个方面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中国不同应用药用山梨醇增长趋势2021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氨基酸输液</w:t>
      </w:r>
      <w:r>
        <w:rPr>
          <w:rFonts w:hint="eastAsia"/>
        </w:rPr>
        <w:br/>
      </w:r>
      <w:r>
        <w:rPr>
          <w:rFonts w:hint="eastAsia"/>
        </w:rPr>
        <w:t>　　　　1.3.3 口服液</w:t>
      </w:r>
      <w:r>
        <w:rPr>
          <w:rFonts w:hint="eastAsia"/>
        </w:rPr>
        <w:br/>
      </w:r>
      <w:r>
        <w:rPr>
          <w:rFonts w:hint="eastAsia"/>
        </w:rPr>
        <w:t>　　　　1.3.4 药片赋形剂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中国药用山梨醇发展现状及未来趋势（2021-2032）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中国市场药用山梨醇收入及增长率（2021-2032）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中国市场药用山梨醇销量及增长率（2021-2032）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中国市场主要药用山梨醇厂商分析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中国市场主要厂商药用山梨醇销量及市场占有率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中国市场主要厂商药用山梨醇销量（2021-2026）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中国市场主要厂商药用山梨醇销量市场份额（2021-2026）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中国市场主要厂商药用山梨醇收入及市场占有率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中国市场主要厂商药用山梨醇收入（2021-2026）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中国市场主要厂商药用山梨醇收入市场份额（2021-2026）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2025年中国市场主要厂商药用山梨醇收入排名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中国市场主要厂商药用山梨醇价格（2021-2026）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中国市场主要厂商药用山梨醇总部及产地分布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中国市场主要厂商成立时间及药用山梨醇商业化日期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中国市场主要厂商药用山梨醇产品类型及应用</w:t>
      </w:r>
      <w:r>
        <w:rPr>
          <w:rFonts w:hint="eastAsia"/>
        </w:rPr>
        <w:br/>
      </w:r>
      <w:r>
        <w:rPr>
          <w:rFonts w:hint="eastAsia"/>
        </w:rPr>
        <w:t>　　2.7 药用山梨醇行业集中度、竞争程度分析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药用山梨醇行业集中度分析：2025年中国Top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中国市场药用山梨醇第一梯队、第二梯队和第三梯队厂商（品牌）及2025年市场份额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重点企业（1）基本信息、药用山梨醇生产基地、总部、竞争对手及市场地位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药用山梨醇产品规格、参数及市场应用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重点企业（1）在中国市场药用山梨醇销量、收入、价格及毛利率（2021-2026）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重点企业（2）基本信息、药用山梨醇生产基地、总部、竞争对手及市场地位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药用山梨醇产品规格、参数及市场应用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重点企业（2）在中国市场药用山梨醇销量、收入、价格及毛利率（2021-2026）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重点企业（3）基本信息、药用山梨醇生产基地、总部、竞争对手及市场地位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药用山梨醇产品规格、参数及市场应用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重点企业（3）在中国市场药用山梨醇销量、收入、价格及毛利率（2021-2026）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重点企业（4）基本信息、药用山梨醇生产基地、总部、竞争对手及市场地位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药用山梨醇产品规格、参数及市场应用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重点企业（4）在中国市场药用山梨醇销量、收入、价格及毛利率（2021-2026）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重点企业（5）基本信息、药用山梨醇生产基地、总部、竞争对手及市场地位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药用山梨醇产品规格、参数及市场应用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重点企业（5）在中国市场药用山梨醇销量、收入、价格及毛利率（2021-2026）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重点企业（6）基本信息、药用山梨醇生产基地、总部、竞争对手及市场地位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药用山梨醇产品规格、参数及市场应用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重点企业（6）在中国市场药用山梨醇销量、收入、价格及毛利率（2021-2026）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重点企业（7）基本信息、药用山梨醇生产基地、总部、竞争对手及市场地位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药用山梨醇产品规格、参数及市场应用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重点企业（7）在中国市场药用山梨醇销量、收入、价格及毛利率（2021-2026）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重点企业（8）基本信息、药用山梨醇生产基地、总部、竞争对手及市场地位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药用山梨醇产品规格、参数及市场应用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重点企业（8）在中国市场药用山梨醇销量、收入、价格及毛利率（2021-2026）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重点企业（9）基本信息、药用山梨醇生产基地、总部、竞争对手及市场地位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药用山梨醇产品规格、参数及市场应用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重点企业（9）在中国市场药用山梨醇销量、收入、价格及毛利率（2021-2026）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重点企业（10）基本信息、药用山梨醇生产基地、总部、竞争对手及市场地位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药用山梨醇产品规格、参数及市场应用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重点企业（10）在中国市场药用山梨醇销量、收入、价格及毛利率（2021-2026）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重点企业（11）基本信息、药用山梨醇生产基地、总部、竞争对手及市场地位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药用山梨醇产品规格、参数及市场应用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重点企业（11）在中国市场药用山梨醇销量、收入、价格及毛利率（2021-2026）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不同产品类型药用山梨醇分析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中国市场不同产品类型药用山梨醇销量（2021-2032）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中国市场不同产品类型药用山梨醇销量及市场份额（2021-2026）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中国市场不同产品类型药用山梨醇销量预测（2027-2032）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中国市场不同产品类型药用山梨醇规模（2021-2032）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中国市场不同产品类型药用山梨醇规模及市场份额（2021-2026）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中国市场不同产品类型药用山梨醇规模预测（2027-2032）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中国市场不同产品类型药用山梨醇价格走势（2021-2032）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不同应用药用山梨醇分析</w:t>
      </w:r>
      <w:r>
        <w:rPr>
          <w:rFonts w:hint="eastAsia"/>
        </w:rPr>
        <w:br/>
      </w:r>
      <w:r>
        <w:rPr>
          <w:rFonts w:hint="eastAsia"/>
        </w:rPr>
        <w:t>　　5.1 中国市场不同应用药用山梨醇销量（2021-2032）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中国市场不同应用药用山梨醇销量及市场份额（2021-2026）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中国市场不同应用药用山梨醇销量预测（2027-2032）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中国市场不同应用药用山梨醇规模（2021-2032）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中国市场不同应用药用山梨醇规模及市场份额（2021-2026）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中国市场不同应用药用山梨醇规模预测（2027-2032）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中国市场不同应用药用山梨醇价格走势（2021-2032）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药用山梨醇行业发展分析---发展趋势</w:t>
      </w:r>
      <w:r>
        <w:rPr>
          <w:rFonts w:hint="eastAsia"/>
        </w:rPr>
        <w:br/>
      </w:r>
      <w:r>
        <w:rPr>
          <w:rFonts w:hint="eastAsia"/>
        </w:rPr>
        <w:t>　　6.2 药用山梨醇行业发展分析---厂商壁垒</w:t>
      </w:r>
      <w:r>
        <w:rPr>
          <w:rFonts w:hint="eastAsia"/>
        </w:rPr>
        <w:br/>
      </w:r>
      <w:r>
        <w:rPr>
          <w:rFonts w:hint="eastAsia"/>
        </w:rPr>
        <w:t>　　6.3 药用山梨醇行业发展分析---驱动因素</w:t>
      </w:r>
      <w:r>
        <w:rPr>
          <w:rFonts w:hint="eastAsia"/>
        </w:rPr>
        <w:br/>
      </w:r>
      <w:r>
        <w:rPr>
          <w:rFonts w:hint="eastAsia"/>
        </w:rPr>
        <w:t>　　6.4 药用山梨醇行业发展分析---制约因素</w:t>
      </w:r>
      <w:r>
        <w:rPr>
          <w:rFonts w:hint="eastAsia"/>
        </w:rPr>
        <w:br/>
      </w:r>
      <w:r>
        <w:rPr>
          <w:rFonts w:hint="eastAsia"/>
        </w:rPr>
        <w:t>　　6.5 药用山梨醇中国企业SWOT分析</w:t>
      </w:r>
      <w:r>
        <w:rPr>
          <w:rFonts w:hint="eastAsia"/>
        </w:rPr>
        <w:br/>
      </w:r>
      <w:r>
        <w:rPr>
          <w:rFonts w:hint="eastAsia"/>
        </w:rPr>
        <w:t>　　6.6 药用山梨醇行业发展分析---行业政策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药用山梨醇行业产业链简介</w:t>
      </w:r>
      <w:r>
        <w:rPr>
          <w:rFonts w:hint="eastAsia"/>
        </w:rPr>
        <w:br/>
      </w:r>
      <w:r>
        <w:rPr>
          <w:rFonts w:hint="eastAsia"/>
        </w:rPr>
        <w:t>　　7.2 药用山梨醇产业链分析-上游</w:t>
      </w:r>
      <w:r>
        <w:rPr>
          <w:rFonts w:hint="eastAsia"/>
        </w:rPr>
        <w:br/>
      </w:r>
      <w:r>
        <w:rPr>
          <w:rFonts w:hint="eastAsia"/>
        </w:rPr>
        <w:t>　　7.3 药用山梨醇产业链分析-中游</w:t>
      </w:r>
      <w:r>
        <w:rPr>
          <w:rFonts w:hint="eastAsia"/>
        </w:rPr>
        <w:br/>
      </w:r>
      <w:r>
        <w:rPr>
          <w:rFonts w:hint="eastAsia"/>
        </w:rPr>
        <w:t>　　7.4 药用山梨醇产业链分析-下游</w:t>
      </w:r>
      <w:r>
        <w:rPr>
          <w:rFonts w:hint="eastAsia"/>
        </w:rPr>
        <w:br/>
      </w:r>
      <w:r>
        <w:rPr>
          <w:rFonts w:hint="eastAsia"/>
        </w:rPr>
        <w:t>　　7.5 药用山梨醇行业采购模式</w:t>
      </w:r>
      <w:r>
        <w:rPr>
          <w:rFonts w:hint="eastAsia"/>
        </w:rPr>
        <w:br/>
      </w:r>
      <w:r>
        <w:rPr>
          <w:rFonts w:hint="eastAsia"/>
        </w:rPr>
        <w:t>　　7.6 药用山梨醇行业生产模式</w:t>
      </w:r>
      <w:r>
        <w:rPr>
          <w:rFonts w:hint="eastAsia"/>
        </w:rPr>
        <w:br/>
      </w:r>
      <w:r>
        <w:rPr>
          <w:rFonts w:hint="eastAsia"/>
        </w:rPr>
        <w:t>　　7.7 药用山梨醇行业销售模式及销售渠道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中国本土药用山梨醇产能、产量分析</w:t>
      </w:r>
      <w:r>
        <w:rPr>
          <w:rFonts w:hint="eastAsia"/>
        </w:rPr>
        <w:br/>
      </w:r>
      <w:r>
        <w:rPr>
          <w:rFonts w:hint="eastAsia"/>
        </w:rPr>
        <w:t>　　8.1 中国药用山梨醇供需现状及预测（2021-2032）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中国药用山梨醇产能、产量、产能利用率及发展趋势（2021-2032）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中国药用山梨醇产量、市场需求量及发展趋势（2021-2032）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中国药用山梨醇进出口分析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中国市场药用山梨醇主要进口来源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中国市场药用山梨醇主要出口目的地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不同产品类型药用山梨醇市场规模2021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不同应用药用山梨醇市场规模2021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中国市场主要厂商药用山梨醇销量（2021-2026）&amp;（吨）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中国市场主要厂商药用山梨醇销量市场份额（2021-2026）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中国市场主要厂商药用山梨醇收入（2021-2026）&amp;（万元）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中国市场主要厂商药用山梨醇收入份额（2021-2026）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2025年中国主要生产商药用山梨醇收入排名（万元）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中国市场主要厂商药用山梨醇价格（2021-2026）&amp;（元/吨）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中国市场主要厂商药用山梨醇总部及产地分布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中国市场主要厂商成立时间及药用山梨醇商业化日期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中国市场主要厂商药用山梨醇产品类型及应用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2025年中国市场药用山梨醇主要厂商市场地位（第一梯队、第二梯队和第三梯队）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药用山梨醇市场投资、并购等现状分析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药用山梨醇生产基地、总部、竞争对手及市场地位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药用山梨醇产品规格、参数及市场应用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药用山梨醇销量（吨）、收入（万元）、价格（元/吨）及毛利率（2021-2026）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药用山梨醇生产基地、总部、竞争对手及市场地位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药用山梨醇产品规格、参数及市场应用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药用山梨醇销量（吨）、收入（万元）、价格（元/吨）及毛利率（2021-2026）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药用山梨醇生产基地、总部、竞争对手及市场地位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药用山梨醇产品规格、参数及市场应用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药用山梨醇销量（吨）、收入（万元）、价格（元/吨）及毛利率（2021-2026）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药用山梨醇生产基地、总部、竞争对手及市场地位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药用山梨醇产品规格、参数及市场应用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药用山梨醇销量（吨）、收入（万元）、价格（元/吨）及毛利率（2021-2026）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药用山梨醇生产基地、总部、竞争对手及市场地位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药用山梨醇产品规格、参数及市场应用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药用山梨醇销量（吨）、收入（万元）、价格（元/吨）及毛利率（2021-2026）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药用山梨醇生产基地、总部、竞争对手及市场地位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药用山梨醇产品规格、参数及市场应用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药用山梨醇销量（吨）、收入（万元）、价格（元/吨）及毛利率（2021-2026）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药用山梨醇生产基地、总部、竞争对手及市场地位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药用山梨醇产品规格、参数及市场应用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药用山梨醇销量（吨）、收入（万元）、价格（元/吨）及毛利率（2021-2026）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药用山梨醇生产基地、总部、竞争对手及市场地位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药用山梨醇产品规格、参数及市场应用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药用山梨醇销量（吨）、收入（万元）、价格（元/吨）及毛利率（2021-2026）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药用山梨醇生产基地、总部、竞争对手及市场地位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药用山梨醇产品规格、参数及市场应用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药用山梨醇销量（吨）、收入（万元）、价格（元/吨）及毛利率（2021-2026）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药用山梨醇生产基地、总部、竞争对手及市场地位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药用山梨醇产品规格、参数及市场应用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药用山梨醇销量（吨）、收入（万元）、价格（元/吨）及毛利率（2021-2026）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药用山梨醇生产基地、总部、竞争对手及市场地位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药用山梨醇产品规格、参数及市场应用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药用山梨醇销量（吨）、收入（万元）、价格（元/吨）及毛利率（2021-2026）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中国市场不同产品类型药用山梨醇销量（2021-2026）&amp;（吨）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中国市场不同产品类型药用山梨醇销量市场份额（2021-2026）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中国市场不同产品类型药用山梨醇销量预测（2027-2032）&amp;（吨）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中国市场不同产品类型药用山梨醇销量市场份额预测（2027-2032）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中国市场不同产品类型药用山梨醇规模（2021-2026）&amp;（万元）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中国市场不同产品类型药用山梨醇规模市场份额（2021-2026）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中国市场不同产品类型药用山梨醇规模预测（2027-2032）&amp;（万元）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中国市场不同产品类型药用山梨醇规模市场份额预测（2027-2032）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中国市场不同应用药用山梨醇销量（2021-2026）&amp;（吨）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中国市场不同应用药用山梨醇销量市场份额（2021-2026）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中国市场不同应用药用山梨醇销量预测（2027-2032）&amp;（吨）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中国市场不同应用药用山梨醇销量市场份额预测（2027-2032）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中国市场不同应用药用山梨醇规模（2021-2026）&amp;（万元）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中国市场不同应用药用山梨醇规模市场份额（2021-2026）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中国市场不同应用药用山梨醇规模预测（2027-2032）&amp;（万元）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中国市场不同应用药用山梨醇规模市场份额预测（2027-2032）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药用山梨醇行业发展分析---发展趋势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药用山梨醇行业发展分析---厂商壁垒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药用山梨醇行业发展分析---驱动因素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药用山梨醇行业发展分析---制约因素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药用山梨醇行业相关重点政策一览</w:t>
      </w:r>
      <w:r>
        <w:rPr>
          <w:rFonts w:hint="eastAsia"/>
        </w:rPr>
        <w:br/>
      </w:r>
      <w:r>
        <w:rPr>
          <w:rFonts w:hint="eastAsia"/>
        </w:rPr>
        <w:t>　　表 90： 药用山梨醇行业供应链分析</w:t>
      </w:r>
      <w:r>
        <w:rPr>
          <w:rFonts w:hint="eastAsia"/>
        </w:rPr>
        <w:br/>
      </w:r>
      <w:r>
        <w:rPr>
          <w:rFonts w:hint="eastAsia"/>
        </w:rPr>
        <w:t>　　表 91： 药用山梨醇上游原料供应商</w:t>
      </w:r>
      <w:r>
        <w:rPr>
          <w:rFonts w:hint="eastAsia"/>
        </w:rPr>
        <w:br/>
      </w:r>
      <w:r>
        <w:rPr>
          <w:rFonts w:hint="eastAsia"/>
        </w:rPr>
        <w:t>　　表 92： 药用山梨醇行业主要下游客户</w:t>
      </w:r>
      <w:r>
        <w:rPr>
          <w:rFonts w:hint="eastAsia"/>
        </w:rPr>
        <w:br/>
      </w:r>
      <w:r>
        <w:rPr>
          <w:rFonts w:hint="eastAsia"/>
        </w:rPr>
        <w:t>　　表 93： 药用山梨醇典型经销商</w:t>
      </w:r>
      <w:r>
        <w:rPr>
          <w:rFonts w:hint="eastAsia"/>
        </w:rPr>
        <w:br/>
      </w:r>
      <w:r>
        <w:rPr>
          <w:rFonts w:hint="eastAsia"/>
        </w:rPr>
        <w:t>　　表 94： 中国药用山梨醇产量、销量、进口量及出口量（2021-2026）&amp;（吨）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中国药用山梨醇产量、销量、进口量及出口量预测（2027-2032）&amp;（吨）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中国市场药用山梨醇主要进口来源</w:t>
      </w:r>
      <w:r>
        <w:rPr>
          <w:rFonts w:hint="eastAsia"/>
        </w:rPr>
        <w:br/>
      </w:r>
      <w:r>
        <w:rPr>
          <w:rFonts w:hint="eastAsia"/>
        </w:rPr>
        <w:t>　　表 97： 中国市场药用山梨醇主要出口目的地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药用山梨醇产品图片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中国不同产品类型药用山梨醇市场规模市场份额2025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山梨醇溶液产品图片</w:t>
      </w:r>
      <w:r>
        <w:rPr>
          <w:rFonts w:hint="eastAsia"/>
        </w:rPr>
        <w:br/>
      </w:r>
      <w:r>
        <w:rPr>
          <w:rFonts w:hint="eastAsia"/>
        </w:rPr>
        <w:t>　　图 4： 山梨醇晶体产品图片</w:t>
      </w:r>
      <w:r>
        <w:rPr>
          <w:rFonts w:hint="eastAsia"/>
        </w:rPr>
        <w:br/>
      </w:r>
      <w:r>
        <w:rPr>
          <w:rFonts w:hint="eastAsia"/>
        </w:rPr>
        <w:t>　　图 5： 中国不同应用药用山梨醇市场份额2025 &amp; 2032</w:t>
      </w:r>
      <w:r>
        <w:rPr>
          <w:rFonts w:hint="eastAsia"/>
        </w:rPr>
        <w:br/>
      </w:r>
      <w:r>
        <w:rPr>
          <w:rFonts w:hint="eastAsia"/>
        </w:rPr>
        <w:t>　　图 6： 氨基酸输液</w:t>
      </w:r>
      <w:r>
        <w:rPr>
          <w:rFonts w:hint="eastAsia"/>
        </w:rPr>
        <w:br/>
      </w:r>
      <w:r>
        <w:rPr>
          <w:rFonts w:hint="eastAsia"/>
        </w:rPr>
        <w:t>　　图 7： 口服液</w:t>
      </w:r>
      <w:r>
        <w:rPr>
          <w:rFonts w:hint="eastAsia"/>
        </w:rPr>
        <w:br/>
      </w:r>
      <w:r>
        <w:rPr>
          <w:rFonts w:hint="eastAsia"/>
        </w:rPr>
        <w:t>　　图 8： 药片赋形剂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中国市场药用山梨醇市场规模，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中国市场药用山梨醇收入及增长率（2021-2032）&amp;（万元）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中国市场药用山梨醇销量及增长率（2021-2032）&amp;（吨）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2025年中国市场主要厂商药用山梨醇销量市场份额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2025年中国市场主要厂商药用山梨醇收入市场份额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2025年中国市场前五大厂商药用山梨醇市场份额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2025年中国市场药用山梨醇第一梯队、第二梯队和第三梯队厂商（品牌）及市场份额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中国市场不同产品类型药用山梨醇价格走势（2021-2032）&amp;（元/吨）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中国市场不同应用药用山梨醇价格走势（2021-2032）&amp;（元/吨）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药用山梨醇中国企业SWOT分析</w:t>
      </w:r>
      <w:r>
        <w:rPr>
          <w:rFonts w:hint="eastAsia"/>
        </w:rPr>
        <w:br/>
      </w:r>
      <w:r>
        <w:rPr>
          <w:rFonts w:hint="eastAsia"/>
        </w:rPr>
        <w:t>　　图 20： 药用山梨醇产业链</w:t>
      </w:r>
      <w:r>
        <w:rPr>
          <w:rFonts w:hint="eastAsia"/>
        </w:rPr>
        <w:br/>
      </w:r>
      <w:r>
        <w:rPr>
          <w:rFonts w:hint="eastAsia"/>
        </w:rPr>
        <w:t>　　图 21： 药用山梨醇行业采购模式分析</w:t>
      </w:r>
      <w:r>
        <w:rPr>
          <w:rFonts w:hint="eastAsia"/>
        </w:rPr>
        <w:br/>
      </w:r>
      <w:r>
        <w:rPr>
          <w:rFonts w:hint="eastAsia"/>
        </w:rPr>
        <w:t>　　图 22： 药用山梨醇行业生产模式分析</w:t>
      </w:r>
      <w:r>
        <w:rPr>
          <w:rFonts w:hint="eastAsia"/>
        </w:rPr>
        <w:br/>
      </w:r>
      <w:r>
        <w:rPr>
          <w:rFonts w:hint="eastAsia"/>
        </w:rPr>
        <w:t>　　图 23： 药用山梨醇行业销售模式分析</w:t>
      </w:r>
      <w:r>
        <w:rPr>
          <w:rFonts w:hint="eastAsia"/>
        </w:rPr>
        <w:br/>
      </w:r>
      <w:r>
        <w:rPr>
          <w:rFonts w:hint="eastAsia"/>
        </w:rPr>
        <w:t>　　图 24： 中国药用山梨醇产能、产量、产能利用率及发展趋势（2021-2032）&amp;（吨）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中国药用山梨醇产量、市场需求量及发展趋势（2021-2032）&amp;（吨）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69426495647a5" w:history="1">
        <w:r>
          <w:rPr>
            <w:rStyle w:val="Hyperlink"/>
          </w:rPr>
          <w:t>中国药用山梨醇行业研究分析与前景趋势预测报告（2026-2032年）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69426495647a5" w:history="1">
        <w:r>
          <w:rPr>
            <w:rStyle w:val="Hyperlink"/>
          </w:rPr>
          <w:t>https://www.20087.com/9/91/YaoYongShanLiChunShiChangQianJingYuCe.html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热点：山梨醇是什么、药用山梨醇价格趋势、山梨醇百度百科、山梨醇在药品中的作用、山梨醇酯、山梨醇的用法用量、异山梨醇、山梨醇的用量、山梨醇是中药还是西药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29e47796443d9" w:history="1">
      <w:r>
        <w:rPr>
          <w:rStyle w:val="Hyperlink"/>
        </w:rPr>
        <w:t>中国药用山梨醇行业研究分析与前景趋势预测报告（2026-2032年）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YaoYongShanLiChunShiChangQianJingYuCe.html" TargetMode="External" Id="R1f3694264956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YaoYongShanLiChunShiChangQianJingYuCe.html" TargetMode="External" Id="R7a429e477964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2026-01-02T03:53:38Z</dcterms:created>
  <dcterms:modified xsi:type="dcterms:W3CDTF">2026-01-02T04:53:38Z</dcterms:modified>
  <dc:subject>中国药用山梨醇行业研究分析与前景趋势预测报告（2026-2032年）</dc:subject>
  <dc:title>中国药用山梨醇行业研究分析与前景趋势预测报告（2026-2032年）</dc:title>
  <cp:keywords>中国药用山梨醇行业研究分析与前景趋势预测报告（2026-2032年）</cp:keywords>
  <dc:description>中国药用山梨醇行业研究分析与前景趋势预测报告（2026-2032年）</dc:description>
</cp:coreProperties>
</file>