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1d39a8c3f2467e" w:history="1">
              <w:r>
                <w:rPr>
                  <w:rStyle w:val="Hyperlink"/>
                </w:rPr>
                <w:t>2026-2032年中国骨科发展现状与前景分析报告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1d39a8c3f2467e" w:history="1">
              <w:r>
                <w:rPr>
                  <w:rStyle w:val="Hyperlink"/>
                </w:rPr>
                <w:t>2026-2032年中国骨科发展现状与前景分析报告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1d39a8c3f2467e" w:history="1">
                <w:r>
                  <w:rPr>
                    <w:rStyle w:val="Hyperlink"/>
                  </w:rPr>
                  <w:t>https://www.20087.com/9/01/GuKeHangYeFaZhanQianJing.html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科是医学专科，聚焦于骨骼、关节、肌肉、韧带及相关软组织疾病的诊断、治疗与康复，涵盖创伤骨科、关节置换、脊柱外科、运动医学及骨肿瘤等领域。现代骨科诊疗强调微创化（如关节镜、经皮螺钉固定）、个性化（3D打印植入物、患者匹配器械）、数字化（术前规划软件、导航机器人）及快速康复理念（ERAS），并遵循NICE、AAOS等国际临床指南。在人口老龄化与运动损伤高发双重驱动下，用户（患者与医疗机构）对骨科治疗在功能恢复速度、假体长期存活率及术后疼痛管理效果提出更高要求。然而，行业仍面临高值耗材价格昂贵、基层医院技术能力不足、康复资源衔接不畅，以及人工智能辅助诊断尚未深度融入临床路径等问题，制约骨科服务在全域健康体系中的可及性与质量均衡。</w:t>
      </w:r>
      <w:r>
        <w:rPr>
          <w:rFonts w:hint="eastAsia"/>
        </w:rPr>
        <w:br/>
      </w:r>
      <w:r>
        <w:rPr>
          <w:rFonts w:hint="eastAsia"/>
        </w:rPr>
        <w:t>　　未来，骨科将向智能手术、再生医学与全周期健康管理方向突破。手术机器人实现亚毫米级精准置钉；生物活性涂层促进骨整合。在治疗端，干细胞与3D生物打印构建个性化骨软骨复合体；可吸收智能植入物实时监测愈合进程。此外，建立“筛查-手术-康复-随访”一体化数字平台，联动可穿戴设备指导居家锻炼。长远看，骨科将从疾病治疗学科升级为融合精准医疗、组织工程与主动健康干预的全生命周期运动系统健康管理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1d39a8c3f2467e" w:history="1">
        <w:r>
          <w:rPr>
            <w:rStyle w:val="Hyperlink"/>
          </w:rPr>
          <w:t>2026-2032年中国骨科发展现状与前景分析报告</w:t>
        </w:r>
      </w:hyperlink>
      <w:r>
        <w:rPr>
          <w:rFonts w:hint="eastAsia"/>
        </w:rPr>
        <w:t>》基于国家统计局及相关行业协会等权威部门数据，结合长期监测的一手资料，系统分析了骨科行业的发展现状、市场规模、供需动态及进出口情况。报告详细解读了骨科产业链上下游、重点区域市场、竞争格局及领先企业的表现，同时评估了骨科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骨科市场概述</w:t>
      </w:r>
      <w:r>
        <w:rPr>
          <w:rFonts w:hint="eastAsia"/>
        </w:rPr>
        <w:br/>
      </w:r>
      <w:r>
        <w:rPr>
          <w:rFonts w:hint="eastAsia"/>
        </w:rPr>
        <w:t>　　1.1 骨科市场概述</w:t>
      </w:r>
      <w:r>
        <w:rPr>
          <w:rFonts w:hint="eastAsia"/>
        </w:rPr>
        <w:br/>
      </w:r>
      <w:r>
        <w:rPr>
          <w:rFonts w:hint="eastAsia"/>
        </w:rPr>
        <w:t>　　1.2 不同产品类型骨科分析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中国市场不同产品类型骨科规模对比（2021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关节类</w:t>
      </w:r>
      <w:r>
        <w:rPr>
          <w:rFonts w:hint="eastAsia"/>
        </w:rPr>
        <w:br/>
      </w:r>
      <w:r>
        <w:rPr>
          <w:rFonts w:hint="eastAsia"/>
        </w:rPr>
        <w:t>　　　　1.2.3 脊柱类</w:t>
      </w:r>
      <w:r>
        <w:rPr>
          <w:rFonts w:hint="eastAsia"/>
        </w:rPr>
        <w:br/>
      </w:r>
      <w:r>
        <w:rPr>
          <w:rFonts w:hint="eastAsia"/>
        </w:rPr>
        <w:t>　　　　1.2.4 创伤类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从不同应用，骨科主要包括如下几个方面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中国市场不同应用骨科规模对比（2021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1.4 中国骨科市场规模现状及未来趋势（2021-2032）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中国市场主要企业骨科规模及市场份额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中国市场主要厂商进入骨科行业时间点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中国市场主要厂商骨科产品类型及应用</w:t>
      </w:r>
      <w:r>
        <w:rPr>
          <w:rFonts w:hint="eastAsia"/>
        </w:rPr>
        <w:br/>
      </w:r>
      <w:r>
        <w:rPr>
          <w:rFonts w:hint="eastAsia"/>
        </w:rPr>
        <w:t>　　2.5 骨科行业集中度、竞争程度分析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骨科行业集中度分析：2025年中国市场Top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中国市场骨科第一梯队、第二梯队和第三梯队厂商及市场份额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重点企业（1）公司信息、总部、骨科市场地位以及主要的竞争对手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骨科产品及服务介绍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重点企业（1）在中国市场骨科收入（万元）及毛利率（2021-2026）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重点企业（2）公司信息、总部、骨科市场地位以及主要的竞争对手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骨科产品及服务介绍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重点企业（2）在中国市场骨科收入（万元）及毛利率（2021-2026）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重点企业（3）公司信息、总部、骨科市场地位以及主要的竞争对手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骨科产品及服务介绍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重点企业（3）在中国市场骨科收入（万元）及毛利率（2021-2026）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重点企业（4）公司信息、总部、骨科市场地位以及主要的竞争对手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骨科产品及服务介绍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重点企业（4）在中国市场骨科收入（万元）及毛利率（2021-2026）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重点企业（5）公司信息、总部、骨科市场地位以及主要的竞争对手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骨科产品及服务介绍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重点企业（5）在中国市场骨科收入（万元）及毛利率（2021-2026）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重点企业（6）公司信息、总部、骨科市场地位以及主要的竞争对手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骨科产品及服务介绍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重点企业（6）在中国市场骨科收入（万元）及毛利率（2021-2026）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重点企业（7）公司信息、总部、骨科市场地位以及主要的竞争对手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骨科产品及服务介绍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重点企业（7）在中国市场骨科收入（万元）及毛利率（2021-2026）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重点企业（8）公司信息、总部、骨科市场地位以及主要的竞争对手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骨科产品及服务介绍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重点企业（8）在中国市场骨科收入（万元）及毛利率（2021-2026）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重点企业（9）公司信息、总部、骨科市场地位以及主要的竞争对手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骨科产品及服务介绍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重点企业（9）在中国市场骨科收入（万元）及毛利率（2021-2026）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重点企业（10）公司信息、总部、骨科市场地位以及主要的竞争对手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骨科产品及服务介绍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重点企业（10）在中国市场骨科收入（万元）及毛利率（2021-2026）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重点企业（11）公司信息、总部、骨科市场地位以及主要的竞争对手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骨科产品及服务介绍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重点企业（11）在中国市场骨科收入（万元）及毛利率（2021-2026）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重点企业（12）公司信息、总部、骨科市场地位以及主要的竞争对手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骨科产品及服务介绍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重点企业（12）在中国市场骨科收入（万元）及毛利率（2021-2026）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中国不同产品类型骨科规模及预测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中国不同产品类型骨科规模及市场份额（2021-2026）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中国不同产品类型骨科规模预测（2027-2032）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中国不同应用骨科规模及市场份额（2021-2026）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中国不同应用骨科规模预测（2027-2032）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骨科行业发展机遇及主要驱动因素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骨科行业发展面临的风险</w:t>
      </w:r>
      <w:r>
        <w:rPr>
          <w:rFonts w:hint="eastAsia"/>
        </w:rPr>
        <w:br/>
      </w:r>
      <w:r>
        <w:rPr>
          <w:rFonts w:hint="eastAsia"/>
        </w:rPr>
        <w:t>　　6.3 骨科行业政策分析</w:t>
      </w:r>
      <w:r>
        <w:rPr>
          <w:rFonts w:hint="eastAsia"/>
        </w:rPr>
        <w:br/>
      </w:r>
      <w:r>
        <w:rPr>
          <w:rFonts w:hint="eastAsia"/>
        </w:rPr>
        <w:t>　　6.4 骨科中国企业SWOT分析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骨科行业产业链简介</w:t>
      </w:r>
      <w:r>
        <w:rPr>
          <w:rFonts w:hint="eastAsia"/>
        </w:rPr>
        <w:br/>
      </w:r>
      <w:r>
        <w:rPr>
          <w:rFonts w:hint="eastAsia"/>
        </w:rPr>
        <w:t>　　　　7.1.1 骨科行业供应链分析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骨科行业主要下游客户</w:t>
      </w:r>
      <w:r>
        <w:rPr>
          <w:rFonts w:hint="eastAsia"/>
        </w:rPr>
        <w:br/>
      </w:r>
      <w:r>
        <w:rPr>
          <w:rFonts w:hint="eastAsia"/>
        </w:rPr>
        <w:t>　　7.2 骨科行业采购模式</w:t>
      </w:r>
      <w:r>
        <w:rPr>
          <w:rFonts w:hint="eastAsia"/>
        </w:rPr>
        <w:br/>
      </w:r>
      <w:r>
        <w:rPr>
          <w:rFonts w:hint="eastAsia"/>
        </w:rPr>
        <w:t>　　7.3 骨科行业开发/生产模式</w:t>
      </w:r>
      <w:r>
        <w:rPr>
          <w:rFonts w:hint="eastAsia"/>
        </w:rPr>
        <w:br/>
      </w:r>
      <w:r>
        <w:rPr>
          <w:rFonts w:hint="eastAsia"/>
        </w:rPr>
        <w:t>　　7.4 骨科行业销售模式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[.中.智.林.]研究方法与数据来源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中国市场不同产品类型骨科规模（万元）及增长率对比（2021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关节类主要企业列表</w:t>
      </w:r>
      <w:r>
        <w:rPr>
          <w:rFonts w:hint="eastAsia"/>
        </w:rPr>
        <w:br/>
      </w:r>
      <w:r>
        <w:rPr>
          <w:rFonts w:hint="eastAsia"/>
        </w:rPr>
        <w:t>　　表 3： 脊柱类主要企业列表</w:t>
      </w:r>
      <w:r>
        <w:rPr>
          <w:rFonts w:hint="eastAsia"/>
        </w:rPr>
        <w:br/>
      </w:r>
      <w:r>
        <w:rPr>
          <w:rFonts w:hint="eastAsia"/>
        </w:rPr>
        <w:t>　　表 4： 创伤类主要企业列表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中国市场不同应用骨科规模（万元）及增长率对比（2021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中国市场主要企业骨科规模（万元）&amp;（2021-2026）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中国市场主要企业骨科规模份额对比（2021-2026）</w:t>
      </w:r>
      <w:r>
        <w:rPr>
          <w:rFonts w:hint="eastAsia"/>
        </w:rPr>
        <w:br/>
      </w:r>
      <w:r>
        <w:rPr>
          <w:rFonts w:hint="eastAsia"/>
        </w:rPr>
        <w:t>　　表 9：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10： 中国市场主要企业进入骨科市场日期</w:t>
      </w:r>
      <w:r>
        <w:rPr>
          <w:rFonts w:hint="eastAsia"/>
        </w:rPr>
        <w:br/>
      </w:r>
      <w:r>
        <w:rPr>
          <w:rFonts w:hint="eastAsia"/>
        </w:rPr>
        <w:t>　　表 11： 中国市场主要厂商骨科产品类型及应用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2025年中国市场骨科主要厂商市场地位（第一梯队、第二梯队和第三梯队）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中国市场骨科市场投资、并购等现状分析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重点企业（1）公司信息、总部、骨科市场地位以及主要的竞争对手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15： 重点企业（1） 骨科产品及服务介绍</w:t>
      </w:r>
      <w:r>
        <w:rPr>
          <w:rFonts w:hint="eastAsia"/>
        </w:rPr>
        <w:br/>
      </w:r>
      <w:r>
        <w:rPr>
          <w:rFonts w:hint="eastAsia"/>
        </w:rPr>
        <w:t>　　表 16： 重点企业（1）在中国市场骨科收入（万元）及毛利率（2021-2026）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重点企业（2）公司信息、总部、骨科市场地位以及主要的竞争对手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19： 重点企业（2） 骨科产品及服务介绍</w:t>
      </w:r>
      <w:r>
        <w:rPr>
          <w:rFonts w:hint="eastAsia"/>
        </w:rPr>
        <w:br/>
      </w:r>
      <w:r>
        <w:rPr>
          <w:rFonts w:hint="eastAsia"/>
        </w:rPr>
        <w:t>　　表 20： 重点企业（2）在中国市场骨科收入（万元）及毛利率（2021-2026）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22： 重点企业（3）公司信息、总部、骨科市场地位以及主要的竞争对手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重点企业（3） 骨科产品及服务介绍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重点企业（3）在中国市场骨科收入（万元）及毛利率（2021-2026）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重点企业（4）公司信息、总部、骨科市场地位以及主要的竞争对手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重点企业（4） 骨科产品及服务介绍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重点企业（4）在中国市场骨科收入（万元）及毛利率（2021-2026）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重点企业（5）公司信息、总部、骨科市场地位以及主要的竞争对手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重点企业（5） 骨科产品及服务介绍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重点企业（5）在中国市场骨科收入（万元）及毛利率（2021-2026）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重点企业（6）公司信息、总部、骨科市场地位以及主要的竞争对手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重点企业（6） 骨科产品及服务介绍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重点企业（6）在中国市场骨科收入（万元）及毛利率（2021-2026）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重点企业（7）公司信息、总部、骨科市场地位以及主要的竞争对手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重点企业（7） 骨科产品及服务介绍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重点企业（7）在中国市场骨科收入（万元）及毛利率（2021-2026）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重点企业（8）公司信息、总部、骨科市场地位以及主要的竞争对手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重点企业（8） 骨科产品及服务介绍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重点企业（8）在中国市场骨科收入（万元）及毛利率（2021-2026）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重点企业（9）公司信息、总部、骨科市场地位以及主要的竞争对手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重点企业（9） 骨科产品及服务介绍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重点企业（9）在中国市场骨科收入（万元）及毛利率（2021-2026）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重点企业（10）公司信息、总部、骨科市场地位以及主要的竞争对手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重点企业（10） 骨科产品及服务介绍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重点企业（10）在中国市场骨科收入（万元）及毛利率（2021-2026）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重点企业（11）公司信息、总部、骨科市场地位以及主要的竞争对手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重点企业（11） 骨科产品及服务介绍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重点企业（11）在中国市场骨科收入（万元）及毛利率（2021-2026）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重点企业（12）公司信息、总部、骨科市场地位以及主要的竞争对手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重点企业（12） 骨科产品及服务介绍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重点企业（12）在中国市场骨科收入（万元）及毛利率（2021-2026）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62： 中国不同产品类型骨科规模列表（万元）&amp;（2021-2026）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63： 中国不同产品类型骨科规模市场份额列表（2021-2026）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64： 中国不同产品类型骨科规模（万元）预测（2027-2032）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65： 中国不同产品类型骨科规模市场份额预测（2027-2032）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中国不同应用骨科规模列表（万元）&amp;（2021-2026）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67： 中国不同应用骨科规模市场份额列表（2021-2026）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68： 中国不同应用骨科规模（万元）预测（2027-2032）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69： 中国不同应用骨科规模市场份额预测（2027-2032）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骨科行业发展机遇及主要驱动因素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71： 骨科行业发展面临的风险</w:t>
      </w:r>
      <w:r>
        <w:rPr>
          <w:rFonts w:hint="eastAsia"/>
        </w:rPr>
        <w:br/>
      </w:r>
      <w:r>
        <w:rPr>
          <w:rFonts w:hint="eastAsia"/>
        </w:rPr>
        <w:t>　　表 72： 骨科行业政策分析</w:t>
      </w:r>
      <w:r>
        <w:rPr>
          <w:rFonts w:hint="eastAsia"/>
        </w:rPr>
        <w:br/>
      </w:r>
      <w:r>
        <w:rPr>
          <w:rFonts w:hint="eastAsia"/>
        </w:rPr>
        <w:t>　　表 73： 骨科行业供应链分析</w:t>
      </w:r>
      <w:r>
        <w:rPr>
          <w:rFonts w:hint="eastAsia"/>
        </w:rPr>
        <w:br/>
      </w:r>
      <w:r>
        <w:rPr>
          <w:rFonts w:hint="eastAsia"/>
        </w:rPr>
        <w:t>　　表 74： 骨科上游原材料和主要供应商情况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75： 骨科行业主要下游客户</w:t>
      </w:r>
      <w:r>
        <w:rPr>
          <w:rFonts w:hint="eastAsia"/>
        </w:rPr>
        <w:br/>
      </w:r>
      <w:r>
        <w:rPr>
          <w:rFonts w:hint="eastAsia"/>
        </w:rPr>
        <w:t>　　表 76： 研究范围</w:t>
      </w:r>
      <w:r>
        <w:rPr>
          <w:rFonts w:hint="eastAsia"/>
        </w:rPr>
        <w:br/>
      </w:r>
      <w:r>
        <w:rPr>
          <w:rFonts w:hint="eastAsia"/>
        </w:rPr>
        <w:t>　　表 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骨科产品图片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中国不同产品类型骨科市场份额2025 &amp; 2032</w:t>
      </w:r>
      <w:r>
        <w:rPr>
          <w:rFonts w:hint="eastAsia"/>
        </w:rPr>
        <w:br/>
      </w:r>
      <w:r>
        <w:rPr>
          <w:rFonts w:hint="eastAsia"/>
        </w:rPr>
        <w:t>　　图 3： 关节类产品图片</w:t>
      </w:r>
      <w:r>
        <w:rPr>
          <w:rFonts w:hint="eastAsia"/>
        </w:rPr>
        <w:br/>
      </w:r>
      <w:r>
        <w:rPr>
          <w:rFonts w:hint="eastAsia"/>
        </w:rPr>
        <w:t>　　图 4： 中国关节类规模（万元）及增长率（2021-2032）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脊柱类产品图片</w:t>
      </w:r>
      <w:r>
        <w:rPr>
          <w:rFonts w:hint="eastAsia"/>
        </w:rPr>
        <w:br/>
      </w:r>
      <w:r>
        <w:rPr>
          <w:rFonts w:hint="eastAsia"/>
        </w:rPr>
        <w:t>　　图 6： 中国脊柱类规模（万元）及增长率（2021-2032）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创伤类产品图片</w:t>
      </w:r>
      <w:r>
        <w:rPr>
          <w:rFonts w:hint="eastAsia"/>
        </w:rPr>
        <w:br/>
      </w:r>
      <w:r>
        <w:rPr>
          <w:rFonts w:hint="eastAsia"/>
        </w:rPr>
        <w:t>　　图 8： 中国创伤类规模（万元）及增长率（2021-2032）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中国不同应用骨科市场份额2025 VS 2032</w:t>
      </w:r>
      <w:r>
        <w:rPr>
          <w:rFonts w:hint="eastAsia"/>
        </w:rPr>
        <w:br/>
      </w:r>
      <w:r>
        <w:rPr>
          <w:rFonts w:hint="eastAsia"/>
        </w:rPr>
        <w:t>　　图 12： 医院</w:t>
      </w:r>
      <w:r>
        <w:rPr>
          <w:rFonts w:hint="eastAsia"/>
        </w:rPr>
        <w:br/>
      </w:r>
      <w:r>
        <w:rPr>
          <w:rFonts w:hint="eastAsia"/>
        </w:rPr>
        <w:t>　　图 13： 诊所</w:t>
      </w:r>
      <w:r>
        <w:rPr>
          <w:rFonts w:hint="eastAsia"/>
        </w:rPr>
        <w:br/>
      </w:r>
      <w:r>
        <w:rPr>
          <w:rFonts w:hint="eastAsia"/>
        </w:rPr>
        <w:t>　　图 14： 中国骨科市场规模增速预测：（2021-2032）&amp;（万元）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中国市场骨科市场规模，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2025年中国市场前五大厂商骨科市场份额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2025年中国市场骨科第一梯队、第二梯队和第三梯队厂商及市场份额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中国不同产品类型骨科市场份额2021 &amp; 2025</w:t>
      </w:r>
      <w:r>
        <w:rPr>
          <w:rFonts w:hint="eastAsia"/>
        </w:rPr>
        <w:br/>
      </w:r>
      <w:r>
        <w:rPr>
          <w:rFonts w:hint="eastAsia"/>
        </w:rPr>
        <w:t>　　图 19： 骨科中国企业SWOT分析</w:t>
      </w:r>
      <w:r>
        <w:rPr>
          <w:rFonts w:hint="eastAsia"/>
        </w:rPr>
        <w:br/>
      </w:r>
      <w:r>
        <w:rPr>
          <w:rFonts w:hint="eastAsia"/>
        </w:rPr>
        <w:t>　　图 20： 骨科产业链</w:t>
      </w:r>
      <w:r>
        <w:rPr>
          <w:rFonts w:hint="eastAsia"/>
        </w:rPr>
        <w:br/>
      </w:r>
      <w:r>
        <w:rPr>
          <w:rFonts w:hint="eastAsia"/>
        </w:rPr>
        <w:t>　　图 21： 骨科行业采购模式</w:t>
      </w:r>
      <w:r>
        <w:rPr>
          <w:rFonts w:hint="eastAsia"/>
        </w:rPr>
        <w:br/>
      </w:r>
      <w:r>
        <w:rPr>
          <w:rFonts w:hint="eastAsia"/>
        </w:rPr>
        <w:t>　　图 22： 骨科行业开发/生产模式分析</w:t>
      </w:r>
      <w:r>
        <w:rPr>
          <w:rFonts w:hint="eastAsia"/>
        </w:rPr>
        <w:br/>
      </w:r>
      <w:r>
        <w:rPr>
          <w:rFonts w:hint="eastAsia"/>
        </w:rPr>
        <w:t>　　图 23： 骨科行业销售模式分析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1d39a8c3f2467e" w:history="1">
        <w:r>
          <w:rPr>
            <w:rStyle w:val="Hyperlink"/>
          </w:rPr>
          <w:t>2026-2032年中国骨科发展现状与前景分析报告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1d39a8c3f2467e" w:history="1">
        <w:r>
          <w:rPr>
            <w:rStyle w:val="Hyperlink"/>
          </w:rPr>
          <w:t>https://www.20087.com/9/01/GuKeHangYeFaZhanQianJing.html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热点：骨科医生免费咨询在线、骨科妹控、骨科hgl、骨科产奶1∨1pop骨科推荐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41ccb4e67d4ffb" w:history="1">
      <w:r>
        <w:rPr>
          <w:rStyle w:val="Hyperlink"/>
        </w:rPr>
        <w:t>2026-2032年中国骨科发展现状与前景分析报告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GuKeHangYeFaZhanQianJing.html" TargetMode="External" Id="R651d39a8c3f246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GuKeHangYeFaZhanQianJing.html" TargetMode="External" Id="Rd641ccb4e67d4f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2025-11-26T00:21:00Z</dcterms:created>
  <dcterms:modified xsi:type="dcterms:W3CDTF">2025-11-26T01:21:00Z</dcterms:modified>
  <dc:subject>2026-2032年中国骨科发展现状与前景分析报告</dc:subject>
  <dc:title>2026-2032年中国骨科发展现状与前景分析报告</dc:title>
  <cp:keywords>2026-2032年中国骨科发展现状与前景分析报告</cp:keywords>
  <dc:description>2026-2032年中国骨科发展现状与前景分析报告</dc:description>
</cp:coreProperties>
</file>