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c3ca638da43d8" w:history="1">
              <w:r>
                <w:rPr>
                  <w:rStyle w:val="Hyperlink"/>
                </w:rPr>
                <w:t>2025-2031年中国医药化工中间体市场现状深度调研与发展趋势预测报告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c3ca638da43d8" w:history="1">
              <w:r>
                <w:rPr>
                  <w:rStyle w:val="Hyperlink"/>
                </w:rPr>
                <w:t>2025-2031年中国医药化工中间体市场现状深度调研与发展趋势预测报告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c3ca638da43d8" w:history="1">
                <w:r>
                  <w:rPr>
                    <w:rStyle w:val="Hyperlink"/>
                  </w:rPr>
                  <w:t>https://www.20087.com/0/52/YiYaoHuaGongZhongJianTiFaZhanQuShi.html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化工中间体是制药工业中不可或缺的组成部分，它们在药品的合成过程中起到桥梁作用，连接原料和最终产品。近年来，随着全球医药市场的扩张和技术进步，医药化工中间体的需求量稳步增长。中国、印度等国已成为主要的医药化工中间体生产基地，为全球制药企业提供关键的原材料支持。</w:t>
      </w:r>
      <w:r>
        <w:rPr>
          <w:rFonts w:hint="eastAsia"/>
        </w:rPr>
        <w:br/>
      </w:r>
      <w:r>
        <w:rPr>
          <w:rFonts w:hint="eastAsia"/>
        </w:rPr>
        <w:t>　　未来，医药化工中间体行业将更加注重绿色化学和合成路线的优化。随着环保法规的趋严，开发低污染、低能耗的生产方法成为行业趋势。同时，合成生物学和连续流化学等新技术的应用，将提高中间体的合成效率和选择性，减少副产品和废物的产生。此外，定制化和专业化服务将成为医药化工中间体供应商的竞争优势，以满足制药企业对特定中间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c3ca638da43d8" w:history="1">
        <w:r>
          <w:rPr>
            <w:rStyle w:val="Hyperlink"/>
          </w:rPr>
          <w:t>2025-2031年中国医药化工中间体市场现状深度调研与发展趋势预测报告</w:t>
        </w:r>
      </w:hyperlink>
      <w:r>
        <w:rPr>
          <w:rFonts w:hint="eastAsia"/>
        </w:rPr>
        <w:t>》基于国家统计局及医药化工中间体行业协会的权威数据，全面调研了医药化工中间体行业的市场规模、市场需求、产业链结构及价格变动，并对医药化工中间体细分市场进行了深入分析。报告详细剖析了医药化工中间体市场竞争格局，重点关注品牌影响力及重点企业的运营表现，同时科学预测了医药化工中间体市场前景与发展趋势，识别了行业潜在的风险与机遇。通过专业、科学的研究方法，报告为医药化工中间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医药化工中间体产品概述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医药化工中间体行业发展历程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医药化工中间体行业环境分析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一、2025年经济总体运行状况</w:t>
      </w:r>
      <w:r>
        <w:rPr>
          <w:rFonts w:hint="eastAsia"/>
        </w:rPr>
        <w:br/>
      </w:r>
      <w:r>
        <w:rPr>
          <w:rFonts w:hint="eastAsia"/>
        </w:rPr>
        <w:t>　　　　二、2025年宏观经济发展预测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医药化工中间体行业上、下游产业链分析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医药化工中间体技术工艺发展趋势分析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医药化工中间体国内市场综述</w:t>
      </w:r>
      <w:r>
        <w:rPr>
          <w:rFonts w:hint="eastAsia"/>
        </w:rPr>
        <w:br/>
      </w:r>
      <w:r>
        <w:rPr>
          <w:rFonts w:hint="eastAsia"/>
        </w:rPr>
        <w:t>　　第一节 医药化工中间体市场现状分析及预测</w:t>
      </w:r>
      <w:r>
        <w:rPr>
          <w:rFonts w:hint="eastAsia"/>
        </w:rPr>
        <w:br/>
      </w:r>
      <w:r>
        <w:rPr>
          <w:rFonts w:hint="eastAsia"/>
        </w:rPr>
        <w:t>　　第二节 医药化工中间体产品产量分析及预测</w:t>
      </w:r>
      <w:r>
        <w:rPr>
          <w:rFonts w:hint="eastAsia"/>
        </w:rPr>
        <w:br/>
      </w:r>
      <w:r>
        <w:rPr>
          <w:rFonts w:hint="eastAsia"/>
        </w:rPr>
        <w:t>　　第三节 医药化工中间体市场需求分析及预测</w:t>
      </w:r>
      <w:r>
        <w:rPr>
          <w:rFonts w:hint="eastAsia"/>
        </w:rPr>
        <w:br/>
      </w:r>
      <w:r>
        <w:rPr>
          <w:rFonts w:hint="eastAsia"/>
        </w:rPr>
        <w:t>　　第四节 医药化工中间体消费状况分析及预测</w:t>
      </w:r>
      <w:r>
        <w:rPr>
          <w:rFonts w:hint="eastAsia"/>
        </w:rPr>
        <w:br/>
      </w:r>
      <w:r>
        <w:rPr>
          <w:rFonts w:hint="eastAsia"/>
        </w:rPr>
        <w:t>　　第五节 医药化工中间体价格趋势分析</w:t>
      </w:r>
      <w:r>
        <w:rPr>
          <w:rFonts w:hint="eastAsia"/>
        </w:rPr>
        <w:br/>
      </w:r>
      <w:r>
        <w:rPr>
          <w:rFonts w:hint="eastAsia"/>
        </w:rPr>
        <w:t>　　第六节 医药化工中间体进出口量值分析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医药化工中间体主要生产厂商、经销商介绍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二、淄博金城实业股份有限公司</w:t>
      </w:r>
      <w:r>
        <w:rPr>
          <w:rFonts w:hint="eastAsia"/>
        </w:rPr>
        <w:br/>
      </w:r>
      <w:r>
        <w:rPr>
          <w:rFonts w:hint="eastAsia"/>
        </w:rPr>
        <w:t>　　　　三、浙江永宁制药股份有限公司</w:t>
      </w:r>
      <w:r>
        <w:rPr>
          <w:rFonts w:hint="eastAsia"/>
        </w:rPr>
        <w:br/>
      </w:r>
      <w:r>
        <w:rPr>
          <w:rFonts w:hint="eastAsia"/>
        </w:rPr>
        <w:t>　　　　四、四平市精细化学品有限公司</w:t>
      </w:r>
      <w:r>
        <w:rPr>
          <w:rFonts w:hint="eastAsia"/>
        </w:rPr>
        <w:br/>
      </w:r>
      <w:r>
        <w:rPr>
          <w:rFonts w:hint="eastAsia"/>
        </w:rPr>
        <w:t>　　　　五、浙江普洛得邦制药有限公司</w:t>
      </w:r>
      <w:r>
        <w:rPr>
          <w:rFonts w:hint="eastAsia"/>
        </w:rPr>
        <w:br/>
      </w:r>
      <w:r>
        <w:rPr>
          <w:rFonts w:hint="eastAsia"/>
        </w:rPr>
        <w:t>　　　　六、浙江新三和医药化工股份有限公司</w:t>
      </w:r>
      <w:r>
        <w:rPr>
          <w:rFonts w:hint="eastAsia"/>
        </w:rPr>
        <w:br/>
      </w:r>
      <w:r>
        <w:rPr>
          <w:rFonts w:hint="eastAsia"/>
        </w:rPr>
        <w:t>　　　　七、山西新天源医药化工有限公司</w:t>
      </w:r>
      <w:r>
        <w:rPr>
          <w:rFonts w:hint="eastAsia"/>
        </w:rPr>
        <w:br/>
      </w:r>
      <w:r>
        <w:rPr>
          <w:rFonts w:hint="eastAsia"/>
        </w:rPr>
        <w:t>　　　　八、杭州神鹰医药化工有限公司</w:t>
      </w:r>
      <w:r>
        <w:rPr>
          <w:rFonts w:hint="eastAsia"/>
        </w:rPr>
        <w:br/>
      </w:r>
      <w:r>
        <w:rPr>
          <w:rFonts w:hint="eastAsia"/>
        </w:rPr>
        <w:t>　　　　九、苏州敬业医药化工有限公司</w:t>
      </w:r>
      <w:r>
        <w:rPr>
          <w:rFonts w:hint="eastAsia"/>
        </w:rPr>
        <w:br/>
      </w:r>
      <w:r>
        <w:rPr>
          <w:rFonts w:hint="eastAsia"/>
        </w:rPr>
        <w:t>　　　　十、太仓浦源化工有限公司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一、杭州欧华医药化工有限公司</w:t>
      </w:r>
      <w:r>
        <w:rPr>
          <w:rFonts w:hint="eastAsia"/>
        </w:rPr>
        <w:br/>
      </w:r>
      <w:r>
        <w:rPr>
          <w:rFonts w:hint="eastAsia"/>
        </w:rPr>
        <w:t>　　　　二、利安隆（天津）国际贸易有限公司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一、凯莱英公司</w:t>
      </w:r>
      <w:r>
        <w:rPr>
          <w:rFonts w:hint="eastAsia"/>
        </w:rPr>
        <w:br/>
      </w:r>
      <w:r>
        <w:rPr>
          <w:rFonts w:hint="eastAsia"/>
        </w:rPr>
        <w:t>　　　　二、巴斯夫集团（BASF）</w:t>
      </w:r>
      <w:r>
        <w:rPr>
          <w:rFonts w:hint="eastAsia"/>
        </w:rPr>
        <w:br/>
      </w:r>
      <w:r>
        <w:rPr>
          <w:rFonts w:hint="eastAsia"/>
        </w:rPr>
        <w:t>　　　　三、美国陶氏化学公司（Dow Chemical）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医药化工中间体国内拟在建项目分析及竞争对手动向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医药化工中间体国外市场分析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医药化工中间体行业未来发展预测及投资前景分析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医药化工中间体行业投资风险及防范措施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医药化工中间体行业类别</w:t>
      </w:r>
      <w:r>
        <w:rPr>
          <w:rFonts w:hint="eastAsia"/>
        </w:rPr>
        <w:br/>
      </w:r>
      <w:r>
        <w:rPr>
          <w:rFonts w:hint="eastAsia"/>
        </w:rPr>
        <w:t>　　图表 医药化工中间体行业产业链调研</w:t>
      </w:r>
      <w:r>
        <w:rPr>
          <w:rFonts w:hint="eastAsia"/>
        </w:rPr>
        <w:br/>
      </w:r>
      <w:r>
        <w:rPr>
          <w:rFonts w:hint="eastAsia"/>
        </w:rPr>
        <w:t>　　图表 医药化工中间体行业现状</w:t>
      </w:r>
      <w:r>
        <w:rPr>
          <w:rFonts w:hint="eastAsia"/>
        </w:rPr>
        <w:br/>
      </w:r>
      <w:r>
        <w:rPr>
          <w:rFonts w:hint="eastAsia"/>
        </w:rPr>
        <w:t>　　图表 医药化工中间体行业标准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2020-2025年中国医药化工中间体行业市场规模</w:t>
      </w:r>
      <w:r>
        <w:rPr>
          <w:rFonts w:hint="eastAsia"/>
        </w:rPr>
        <w:br/>
      </w:r>
      <w:r>
        <w:rPr>
          <w:rFonts w:hint="eastAsia"/>
        </w:rPr>
        <w:t>　　图表 2025年中国医药化工中间体行业产能</w:t>
      </w:r>
      <w:r>
        <w:rPr>
          <w:rFonts w:hint="eastAsia"/>
        </w:rPr>
        <w:br/>
      </w:r>
      <w:r>
        <w:rPr>
          <w:rFonts w:hint="eastAsia"/>
        </w:rPr>
        <w:t>　　图表 2020-2025年中国医药化工中间体行业产量统计</w:t>
      </w:r>
      <w:r>
        <w:rPr>
          <w:rFonts w:hint="eastAsia"/>
        </w:rPr>
        <w:br/>
      </w:r>
      <w:r>
        <w:rPr>
          <w:rFonts w:hint="eastAsia"/>
        </w:rPr>
        <w:t>　　图表 医药化工中间体行业动态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2020-2025年中国医药化工中间体市场需求量</w:t>
      </w:r>
      <w:r>
        <w:rPr>
          <w:rFonts w:hint="eastAsia"/>
        </w:rPr>
        <w:br/>
      </w:r>
      <w:r>
        <w:rPr>
          <w:rFonts w:hint="eastAsia"/>
        </w:rPr>
        <w:t>　　图表 2025年中国医药化工中间体行业需求区域调研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2020-2025年中国医药化工中间体行情</w:t>
      </w:r>
      <w:r>
        <w:rPr>
          <w:rFonts w:hint="eastAsia"/>
        </w:rPr>
        <w:br/>
      </w:r>
      <w:r>
        <w:rPr>
          <w:rFonts w:hint="eastAsia"/>
        </w:rPr>
        <w:t>　　图表 2020-2025年中国医药化工中间体价格走势图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2020-2025年中国医药化工中间体行业销售收入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2020-2025年中国医药化工中间体行业盈利情况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2020-2025年中国医药化工中间体行业利润总额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2020-2025年中国医药化工中间体进口统计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2020-2025年中国医药化工中间体行业企业数量统计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**地区医药化工中间体市场规模</w:t>
      </w:r>
      <w:r>
        <w:rPr>
          <w:rFonts w:hint="eastAsia"/>
        </w:rPr>
        <w:br/>
      </w:r>
      <w:r>
        <w:rPr>
          <w:rFonts w:hint="eastAsia"/>
        </w:rPr>
        <w:t>　　图表 **地区医药化工中间体行业市场需求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**地区医药化工中间体市场调研</w:t>
      </w:r>
      <w:r>
        <w:rPr>
          <w:rFonts w:hint="eastAsia"/>
        </w:rPr>
        <w:br/>
      </w:r>
      <w:r>
        <w:rPr>
          <w:rFonts w:hint="eastAsia"/>
        </w:rPr>
        <w:t>　　图表 **地区医药化工中间体行业市场需求分析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**地区医药化工中间体市场规模</w:t>
      </w:r>
      <w:r>
        <w:rPr>
          <w:rFonts w:hint="eastAsia"/>
        </w:rPr>
        <w:br/>
      </w:r>
      <w:r>
        <w:rPr>
          <w:rFonts w:hint="eastAsia"/>
        </w:rPr>
        <w:t>　　图表 **地区医药化工中间体行业市场需求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**地区医药化工中间体市场调研</w:t>
      </w:r>
      <w:r>
        <w:rPr>
          <w:rFonts w:hint="eastAsia"/>
        </w:rPr>
        <w:br/>
      </w:r>
      <w:r>
        <w:rPr>
          <w:rFonts w:hint="eastAsia"/>
        </w:rPr>
        <w:t>　　图表 **地区医药化工中间体行业市场需求分析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医药化工中间体行业竞争对手分析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医药化工中间体重点企业（三）成长能力情况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2025-2031年中国医药化工中间体行业产能预测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2025-2031年中国医药化工中间体市场需求预测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2025-2031年中国医药化工中间体行业市场规模预测</w:t>
      </w:r>
      <w:r>
        <w:rPr>
          <w:rFonts w:hint="eastAsia"/>
        </w:rPr>
        <w:br/>
      </w:r>
      <w:r>
        <w:rPr>
          <w:rFonts w:hint="eastAsia"/>
        </w:rPr>
        <w:t>　　图表 医药化工中间体行业准入条件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2025-2031年中国医药化工中间体行业信息化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2025-2031年中国医药化工中间体行业风险分析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2025-2031年中国医药化工中间体行业发展趋势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2025-2031年中国医药化工中间体市场前景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c3ca638da43d8" w:history="1">
        <w:r>
          <w:rPr>
            <w:rStyle w:val="Hyperlink"/>
          </w:rPr>
          <w:t>2025-2031年中国医药化工中间体市场现状深度调研与发展趋势预测报告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c3ca638da43d8" w:history="1">
        <w:r>
          <w:rPr>
            <w:rStyle w:val="Hyperlink"/>
          </w:rPr>
          <w:t>https://www.20087.com/0/52/YiYaoHuaGongZhongJianTiFaZhanQuShi.html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中间体和原料药的区别、医药化工中间体原料是啥、高端医药中间体、医药化工中间体有哪些副产溶剂、医药中间体化工厂、医药化工中间体有什么职业伤害、医药中间体分类、医药中间体化工合成贴吧、医药化工原料中间体环评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b79e8c9564a17" w:history="1">
      <w:r>
        <w:rPr>
          <w:rStyle w:val="Hyperlink"/>
        </w:rPr>
        <w:t>2025-2031年中国医药化工中间体市场现状深度调研与发展趋势预测报告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YaoHuaGongZhongJianTiFaZhanQuShi.html" TargetMode="External" Id="R84dc3ca638d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YaoHuaGongZhongJianTiFaZhanQuShi.html" TargetMode="External" Id="R5fcb79e8c956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2025-03-07T06:32:00Z</dcterms:created>
  <dcterms:modified xsi:type="dcterms:W3CDTF">2025-03-07T07:32:00Z</dcterms:modified>
  <dc:subject>2025-2031年中国医药化工中间体市场现状深度调研与发展趋势预测报告</dc:subject>
  <dc:title>2025-2031年中国医药化工中间体市场现状深度调研与发展趋势预测报告</dc:title>
  <cp:keywords>2025-2031年中国医药化工中间体市场现状深度调研与发展趋势预测报告</cp:keywords>
  <dc:description>2025-2031年中国医药化工中间体市场现状深度调研与发展趋势预测报告</dc:description>
</cp:coreProperties>
</file>