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42d36ab2048f2" w:history="1">
              <w:r>
                <w:rPr>
                  <w:rStyle w:val="Hyperlink"/>
                </w:rPr>
                <w:t>中国生物医学材料市场现状调研与发展前景分析报告（2025-2031年）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42d36ab2048f2" w:history="1">
              <w:r>
                <w:rPr>
                  <w:rStyle w:val="Hyperlink"/>
                </w:rPr>
                <w:t>中国生物医学材料市场现状调研与发展前景分析报告（2025-2031年）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42d36ab2048f2" w:history="1">
                <w:r>
                  <w:rPr>
                    <w:rStyle w:val="Hyperlink"/>
                  </w:rPr>
                  <w:t>https://www.20087.com/0/32/ShengWuYiXueCaiLiaoHangYeQianJin.html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材料是连接工程学和生命科学的桥梁，近年来在组织工程、生物传感和药物递送等领域取得了显著进展。新型生物材料的开发，如生物可降解聚合物、纳米材料和智能响应材料，为疾病的治疗和监测提供了创新解决方案。同时，生物材料与细胞、基因疗法的结合，开启了个性化医疗和再生医学的新时代，如生物打印组织器官和基因编辑治疗遗传性疾病。</w:t>
      </w:r>
      <w:r>
        <w:rPr>
          <w:rFonts w:hint="eastAsia"/>
        </w:rPr>
        <w:br/>
      </w:r>
      <w:r>
        <w:rPr>
          <w:rFonts w:hint="eastAsia"/>
        </w:rPr>
        <w:t>　　未来，生物医学材料将更加注重功能化、智能化和个性化。一方面，通过材料表面修饰和生物活性因子的加载，生物医学材料将能够促进细胞的粘附、分化和再生，加速组织修复过程。另一方面，智能响应材料，如pH敏感和温度敏感材料，将实现药物的精准释放和体内环境的实时监测，提高治疗效果和安全性。此外，随着单细胞测序和生物信息学的发展，生物医学材料将更加个性化，根据患者的具体病情和遗传特征，设计定制化的治疗方案，开启精准医疗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42d36ab2048f2" w:history="1">
        <w:r>
          <w:rPr>
            <w:rStyle w:val="Hyperlink"/>
          </w:rPr>
          <w:t>中国生物医学材料市场现状调研与发展前景分析报告（2025-2031年）</w:t>
        </w:r>
      </w:hyperlink>
      <w:r>
        <w:rPr>
          <w:rFonts w:hint="eastAsia"/>
        </w:rPr>
        <w:t>》依托多年行业监测数据，结合生物医学材料行业现状与未来前景，系统分析了生物医学材料市场需求、市场规模、产业链结构、价格机制及细分市场特征。报告对生物医学材料市场前景进行了客观评估，预测了生物医学材料行业发展趋势，并详细解读了品牌竞争格局、市场集中度及重点企业的运营表现。此外，报告通过SWOT分析识别了生物医学材料行业机遇与潜在风险，为投资者和决策者提供了科学、规范的战略建议，助力把握生物医学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生物医学材料行业相关概述</w:t>
      </w:r>
      <w:r>
        <w:rPr>
          <w:rFonts w:hint="eastAsia"/>
        </w:rPr>
        <w:br/>
      </w:r>
      <w:r>
        <w:rPr>
          <w:rFonts w:hint="eastAsia"/>
        </w:rPr>
        <w:t>　　第一节 生物医学材料行业定义及分类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生物医学材料行业统计标准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2020-2025年中国生物医学材料行业经济指标分析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生物医学材料行业产业链分析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生物医学材料行业规划概述</w:t>
      </w:r>
      <w:r>
        <w:rPr>
          <w:rFonts w:hint="eastAsia"/>
        </w:rPr>
        <w:br/>
      </w:r>
      <w:r>
        <w:rPr>
          <w:rFonts w:hint="eastAsia"/>
        </w:rPr>
        <w:t>　　第一节 2020-2025年生物医学材料行业发展回顾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一、2020-2025年生物医学材料行业运行情况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二、2020-2025年生物医学材料行业发展特点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三、2020-2025年生物医学材料行业发展成就</w:t>
      </w:r>
      <w:r>
        <w:rPr>
          <w:rFonts w:hint="eastAsia"/>
        </w:rPr>
        <w:br/>
      </w:r>
      <w:r>
        <w:rPr>
          <w:rFonts w:hint="eastAsia"/>
        </w:rPr>
        <w:t>　　第二节 生物医学材料行业2020-2025年总体规划</w:t>
      </w:r>
      <w:r>
        <w:rPr>
          <w:rFonts w:hint="eastAsia"/>
        </w:rPr>
        <w:br/>
      </w:r>
      <w:r>
        <w:rPr>
          <w:rFonts w:hint="eastAsia"/>
        </w:rPr>
        <w:t>　　　　一、生物医学材料行业2020-2025年规划纲要</w:t>
      </w:r>
      <w:r>
        <w:rPr>
          <w:rFonts w:hint="eastAsia"/>
        </w:rPr>
        <w:br/>
      </w:r>
      <w:r>
        <w:rPr>
          <w:rFonts w:hint="eastAsia"/>
        </w:rPr>
        <w:t>　　　　二、生物医学材料行业2020-2025年规划指导思想</w:t>
      </w:r>
      <w:r>
        <w:rPr>
          <w:rFonts w:hint="eastAsia"/>
        </w:rPr>
        <w:br/>
      </w:r>
      <w:r>
        <w:rPr>
          <w:rFonts w:hint="eastAsia"/>
        </w:rPr>
        <w:t>　　　　三、生物医学材料行业2020-2025年规划主要目标</w:t>
      </w:r>
      <w:r>
        <w:rPr>
          <w:rFonts w:hint="eastAsia"/>
        </w:rPr>
        <w:br/>
      </w:r>
      <w:r>
        <w:rPr>
          <w:rFonts w:hint="eastAsia"/>
        </w:rPr>
        <w:t>　　第三节 2020-2025年规划解读</w:t>
      </w:r>
      <w:r>
        <w:rPr>
          <w:rFonts w:hint="eastAsia"/>
        </w:rPr>
        <w:br/>
      </w:r>
      <w:r>
        <w:rPr>
          <w:rFonts w:hint="eastAsia"/>
        </w:rPr>
        <w:t>　　　　一、2020-2025年规划的总体战略布局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二、2020-2025年规划对经济发展的影响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三、2020-2025年规划的主要精神解读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一、2020-2025年世界经济将逐步恢复增长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二、2020-2025年经济国际化曲折发展</w:t>
      </w:r>
      <w:r>
        <w:rPr>
          <w:rFonts w:hint="eastAsia"/>
        </w:rPr>
        <w:br/>
      </w:r>
      <w:r>
        <w:rPr>
          <w:rFonts w:hint="eastAsia"/>
        </w:rPr>
        <w:t>　　　　三、2020-2025年新能源与节能环保将引领国际产业</w:t>
      </w:r>
      <w:r>
        <w:rPr>
          <w:rFonts w:hint="eastAsia"/>
        </w:rPr>
        <w:br/>
      </w:r>
      <w:r>
        <w:rPr>
          <w:rFonts w:hint="eastAsia"/>
        </w:rPr>
        <w:t>　　　　四、2020-2025年跨国投资再趋活跃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五、2020-2025年气候变化与能源资源将制约世界经济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六、2020-2025年美元地位继续削弱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七、2020-2025年世界主要新兴经济体大幅提升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2020-2025年我国经济面临的形势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一、2020-2025年我国经济将长期趋好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二、2020-2025年我国经济将围绕三个转变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三、2020-2025年我国工业产业将全面升级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四、2020-2025年我国以绿色发展战略为基调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生物医学材料行业国际发展分析</w:t>
      </w:r>
      <w:r>
        <w:rPr>
          <w:rFonts w:hint="eastAsia"/>
        </w:rPr>
        <w:br/>
      </w:r>
      <w:r>
        <w:rPr>
          <w:rFonts w:hint="eastAsia"/>
        </w:rPr>
        <w:t>　　第一节 国际生物医学材料市场总体情况分析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一、国际生物医学材料行业的发展特点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二、2020-2025年国际生物医学材料市场结构</w:t>
      </w:r>
      <w:r>
        <w:rPr>
          <w:rFonts w:hint="eastAsia"/>
        </w:rPr>
        <w:br/>
      </w:r>
      <w:r>
        <w:rPr>
          <w:rFonts w:hint="eastAsia"/>
        </w:rPr>
        <w:t>　　　　三、2020-2025年国际生物医学材料行业发展分析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四、2020-2025年国际生物医学材料行业竞争格局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五、2020-2025年国际生物医学材料市场区域分布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1、欧洲生物医学材料行业发展概况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2、2020-2025年欧洲生物医学材料市场结构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3、2025-2031年欧洲生物医学材料行业发展前景预测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2020-2025年生物医学材料行业总体发展状况</w:t>
      </w:r>
      <w:r>
        <w:rPr>
          <w:rFonts w:hint="eastAsia"/>
        </w:rPr>
        <w:br/>
      </w:r>
      <w:r>
        <w:rPr>
          <w:rFonts w:hint="eastAsia"/>
        </w:rPr>
        <w:t>　　第一节 生物医学材料行业特性分析</w:t>
      </w:r>
      <w:r>
        <w:rPr>
          <w:rFonts w:hint="eastAsia"/>
        </w:rPr>
        <w:br/>
      </w:r>
      <w:r>
        <w:rPr>
          <w:rFonts w:hint="eastAsia"/>
        </w:rPr>
        <w:t>　　第二节 生物医学材料产业特征与行业重要性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2020-2025年生物医学材料行业发展分析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一、2020-2025年生物医学材料行业发展态势分析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二、2020-2025年生物医学材料行业发展特点分析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2020-2025年生物医学材料行业规模情况分析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2025-2031年生物医学材料行业财务能力分析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中国生物医学材料市场规模分析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2020-2025年中国生物医学材料市场规模分析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2020-2025年我国生物医学材料区域结构分析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2020-2025年中国生物医学材料区域市场规模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2025-2031年中国生物医学材料市场规模预测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我国生物医学材料行业运行分析</w:t>
      </w:r>
      <w:r>
        <w:rPr>
          <w:rFonts w:hint="eastAsia"/>
        </w:rPr>
        <w:br/>
      </w:r>
      <w:r>
        <w:rPr>
          <w:rFonts w:hint="eastAsia"/>
        </w:rPr>
        <w:t>　　第一节 我国生物医学材料行业发展状况分析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一、我国生物医学材料行业发展阶段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二、我国生物医学材料行业发展总体概况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三、我国生物医学材料行业发展特点分析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四、我国生物医学材料行业商业模式分析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2020-2025年生物医学材料行业发展现状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三、2020-2025年中国生物医学材料企业发展分析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2020-2025年生物医学材料市场情况分析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一、2020-2025年中国生物医学材料市场总体概况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二、2020-2025年中国生物医学材料市场发展分析</w:t>
      </w:r>
      <w:r>
        <w:rPr>
          <w:rFonts w:hint="eastAsia"/>
        </w:rPr>
        <w:br/>
      </w:r>
      <w:r>
        <w:rPr>
          <w:rFonts w:hint="eastAsia"/>
        </w:rPr>
        <w:t>　　第四节 我国生物医学材料市场价格走势分析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一、生物医学材料市场定价机制组成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二、生物医学材料市场价格影响因素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三、2020-2025年生物医学材料价格走势分析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四、2025-2031年生物医学材料价格走势预测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2025-2031年我国生物医学材料市场供需形势分析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我国生物医学材料市场供需分析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1、我国生物医学材料行业供给分析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二、2020-2025年我国生物医学材料行业需求情况</w:t>
      </w:r>
      <w:r>
        <w:rPr>
          <w:rFonts w:hint="eastAsia"/>
        </w:rPr>
        <w:br/>
      </w:r>
      <w:r>
        <w:rPr>
          <w:rFonts w:hint="eastAsia"/>
        </w:rPr>
        <w:t>　　　　　　1、生物医学材料行业需求市场</w:t>
      </w:r>
      <w:r>
        <w:rPr>
          <w:rFonts w:hint="eastAsia"/>
        </w:rPr>
        <w:br/>
      </w:r>
      <w:r>
        <w:rPr>
          <w:rFonts w:hint="eastAsia"/>
        </w:rPr>
        <w:t>　　　　　　2、生物医学材料行业客户结构</w:t>
      </w:r>
      <w:r>
        <w:rPr>
          <w:rFonts w:hint="eastAsia"/>
        </w:rPr>
        <w:br/>
      </w:r>
      <w:r>
        <w:rPr>
          <w:rFonts w:hint="eastAsia"/>
        </w:rPr>
        <w:t>　　　　　　3、生物医学材料行业需求的地区差异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三、2020-2025年我国生物医学材料行业供需平衡分析</w:t>
      </w:r>
      <w:r>
        <w:rPr>
          <w:rFonts w:hint="eastAsia"/>
        </w:rPr>
        <w:br/>
      </w:r>
      <w:r>
        <w:rPr>
          <w:rFonts w:hint="eastAsia"/>
        </w:rPr>
        <w:t>　　第二节 生物医学材料产品（服务）市场应用及需求预测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一、生物医学材料产品（服务）应用市场总体需求分析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1、生物医学材料产品（服务）应用市场需求特征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2、生物医学材料产品（服务）应用市场需求总规模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二、2025-2031年生物医学材料行业领域需求量预测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1、2025-2031年生物医学材料行业领域需求产品（服务）功能预测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2、2025-2031年生物医学材料行业领域需求产品（服务）市场格局预测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三、重点行业生物医学材料产品（服务）需求分析预测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2025-2031年生物医学材料行业产业结构调整分析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生物医学材料产业结构分析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三、中国生物医学材料行业参与国际竞争的战略市场定位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生物医学材料行业竞争力优势分析</w:t>
      </w:r>
      <w:r>
        <w:rPr>
          <w:rFonts w:hint="eastAsia"/>
        </w:rPr>
        <w:br/>
      </w:r>
      <w:r>
        <w:rPr>
          <w:rFonts w:hint="eastAsia"/>
        </w:rPr>
        <w:t>　　第一节 生物医学材料行业竞争力优势分析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中国生物医学材料行业竞争力分析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一、我国生物医学材料行业竞争力剖析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二、我国生物医学材料企业市场竞争的优势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四、国内生物医学材料企业竞争能力提升途径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生物医学材料行业SWOT分析</w:t>
      </w:r>
      <w:r>
        <w:rPr>
          <w:rFonts w:hint="eastAsia"/>
        </w:rPr>
        <w:br/>
      </w:r>
      <w:r>
        <w:rPr>
          <w:rFonts w:hint="eastAsia"/>
        </w:rPr>
        <w:t>　　　　一、生物医学材料行业优势分析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二、生物医学材料行业劣势分析</w:t>
      </w:r>
      <w:r>
        <w:rPr>
          <w:rFonts w:hint="eastAsia"/>
        </w:rPr>
        <w:br/>
      </w:r>
      <w:r>
        <w:rPr>
          <w:rFonts w:hint="eastAsia"/>
        </w:rPr>
        <w:t>　　　　三、生物医学材料行业机会分析</w:t>
      </w:r>
      <w:r>
        <w:rPr>
          <w:rFonts w:hint="eastAsia"/>
        </w:rPr>
        <w:br/>
      </w:r>
      <w:r>
        <w:rPr>
          <w:rFonts w:hint="eastAsia"/>
        </w:rPr>
        <w:t>　　　　四、生物医学材料行业威胁分析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2025-2031年生物医学材料行业市场竞争策略分析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一、生物医学材料行业竞争结构分析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二、生物医学材料行业企业间竞争格局分析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三、生物医学材料行业集中度分析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中国生物医学材料行业竞争格局综述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一、生物医学材料行业竞争概况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1、中国生物医学材料行业品牌竞争格局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2、生物医学材料业未来竞争格局和特点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3、生物医学材料市场进入及竞争对手分析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2020-2025年生物医学材料行业竞争格局分析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一、国内外生物医学材料竞争分析</w:t>
      </w:r>
      <w:r>
        <w:rPr>
          <w:rFonts w:hint="eastAsia"/>
        </w:rPr>
        <w:br/>
      </w:r>
      <w:r>
        <w:rPr>
          <w:rFonts w:hint="eastAsia"/>
        </w:rPr>
        <w:t>　　　　二、我国生物医学材料市场竞争分析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三、我国生物医学材料市场集中度分析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四、国内主要生物医学材料企业动向</w:t>
      </w:r>
      <w:r>
        <w:rPr>
          <w:rFonts w:hint="eastAsia"/>
        </w:rPr>
        <w:br/>
      </w:r>
      <w:r>
        <w:rPr>
          <w:rFonts w:hint="eastAsia"/>
        </w:rPr>
        <w:t>　　　　五、国内生物医学材料企业拟在建项目分析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生物医学材料企业竞争策略分析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一、提高生物医学材料企业核心竞争力的对策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二、影响生物医学材料企业核心竞争力的因素及提升途径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三、提高生物医学材料企业竞争力的策略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2024-2025年生物医学材料行业重点企业发展形势分析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天津泰达生物医学工程股份有限公司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上海蓝怡科技有限公司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北京鑫晨光生物技术有限公司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百奇生物科技（上海）有限公司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武汉博奥泰克科技有限公司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2025-2031年生物医学材料行业投资前景展望</w:t>
      </w:r>
      <w:r>
        <w:rPr>
          <w:rFonts w:hint="eastAsia"/>
        </w:rPr>
        <w:br/>
      </w:r>
      <w:r>
        <w:rPr>
          <w:rFonts w:hint="eastAsia"/>
        </w:rPr>
        <w:t>　　第一节 生物医学材料行业2025-2031年投资机会分析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一、生物医学材料投资项目分析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二、可以投资的生物医学材料模式</w:t>
      </w:r>
      <w:r>
        <w:rPr>
          <w:rFonts w:hint="eastAsia"/>
        </w:rPr>
        <w:br/>
      </w:r>
      <w:r>
        <w:rPr>
          <w:rFonts w:hint="eastAsia"/>
        </w:rPr>
        <w:t>　　　　三、2025-2031年生物医学材料投资机会</w:t>
      </w:r>
      <w:r>
        <w:rPr>
          <w:rFonts w:hint="eastAsia"/>
        </w:rPr>
        <w:br/>
      </w:r>
      <w:r>
        <w:rPr>
          <w:rFonts w:hint="eastAsia"/>
        </w:rPr>
        <w:t>　　第二节 2025-2031年生物医学材料行业发展预测分析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一、2025-2031年生物医学材料发展分析</w:t>
      </w:r>
      <w:r>
        <w:rPr>
          <w:rFonts w:hint="eastAsia"/>
        </w:rPr>
        <w:br/>
      </w:r>
      <w:r>
        <w:rPr>
          <w:rFonts w:hint="eastAsia"/>
        </w:rPr>
        <w:t>　　　　二、2025-2031年生物医学材料行业技术开发方向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2025-2031年规划将为生物医学材料行业找到新的增长点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2025-2031年生物医学材料行业投资价值评估分析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生物医学材料行业投资特性分析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一、生物医学材料行业进入壁垒分析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三、生物医学材料行业盈利模式分析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2025-2031年生物医学材料行业发展的影响因素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2025-2031年生物医学材料行业投资价值评估分析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2025-2031年中国生物医学材料行业投资收益预测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二、2025-2031年中国生物医学材料行业总产值预测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三、2025-2031年中国生物医学材料行业销售收入预测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四、2025-2031年中国生物医学材料行业利润总额预测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五、2025-2031年中国生物医学材料行业总资产预测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2025-2031年生物医学材料行业发展趋势及投资风险分析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“十四五”生物医学材料存在的问题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一、2025-2031年生物医学材料发展方向分析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二、2025-2031年生物医学材料行业发展规模预测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三、2025-2031年生物医学材料行业发展趋势预测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2025-2031年生物医学材料行业投资风险分析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生物医学材料行业2025-2031年热点问题探讨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发展绿色经济和生物医学材料经济，增强可持续发展能力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2025-2031年时期生物医学材料行业自身热点问题研究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2025-2031年生物医学材料行业面临的困境及对策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2025年生物医学材料行业面临的困境</w:t>
      </w:r>
      <w:r>
        <w:rPr>
          <w:rFonts w:hint="eastAsia"/>
        </w:rPr>
        <w:br/>
      </w:r>
      <w:r>
        <w:rPr>
          <w:rFonts w:hint="eastAsia"/>
        </w:rPr>
        <w:t>　　第二节 生物医学材料企业面临的困境及对策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一、重点生物医学材料企业面临的困境及对策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1、重点生物医学材料企业面临的困境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2、重点生物医学材料企业对策探讨</w:t>
      </w:r>
      <w:r>
        <w:rPr>
          <w:rFonts w:hint="eastAsia"/>
        </w:rPr>
        <w:br/>
      </w:r>
      <w:r>
        <w:rPr>
          <w:rFonts w:hint="eastAsia"/>
        </w:rPr>
        <w:t>　　　　二、中小生物医学材料企业发展困境及策略分析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1、中小生物医学材料企业面临的困境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2、中小生物医学材料企业对策探讨</w:t>
      </w:r>
      <w:r>
        <w:rPr>
          <w:rFonts w:hint="eastAsia"/>
        </w:rPr>
        <w:br/>
      </w:r>
      <w:r>
        <w:rPr>
          <w:rFonts w:hint="eastAsia"/>
        </w:rPr>
        <w:t>　　　　三、国内生物医学材料企业的出路分析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中国生物医学材料行业存在的问题及对策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一、中国生物医学材料行业存在的问题</w:t>
      </w:r>
      <w:r>
        <w:rPr>
          <w:rFonts w:hint="eastAsia"/>
        </w:rPr>
        <w:br/>
      </w:r>
      <w:r>
        <w:rPr>
          <w:rFonts w:hint="eastAsia"/>
        </w:rPr>
        <w:t>　　　　二、生物医学材料行业发展的建议对策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中国生物医学材料市场发展面临的挑战与对策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2025-2031年生物医学材料行业投资战略研究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生物医学材料行业发展战略研究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对我国生物医学材料品牌的战略思考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一、生物医学材料品牌的重要性</w:t>
      </w:r>
      <w:r>
        <w:rPr>
          <w:rFonts w:hint="eastAsia"/>
        </w:rPr>
        <w:br/>
      </w:r>
      <w:r>
        <w:rPr>
          <w:rFonts w:hint="eastAsia"/>
        </w:rPr>
        <w:t>　　　　二、生物医学材料实施品牌战略的意义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三、生物医学材料企业品牌的现状分析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四、我国生物医学材料企业的品牌战略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五、生物医学材料品牌战略管理的策略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生物医学材料经营策略分析</w:t>
      </w:r>
      <w:r>
        <w:rPr>
          <w:rFonts w:hint="eastAsia"/>
        </w:rPr>
        <w:br/>
      </w:r>
      <w:r>
        <w:rPr>
          <w:rFonts w:hint="eastAsia"/>
        </w:rPr>
        <w:t>　　　　一、生物医学材料市场细分策略</w:t>
      </w:r>
      <w:r>
        <w:rPr>
          <w:rFonts w:hint="eastAsia"/>
        </w:rPr>
        <w:br/>
      </w:r>
      <w:r>
        <w:rPr>
          <w:rFonts w:hint="eastAsia"/>
        </w:rPr>
        <w:t>　　　　二、生物医学材料市场创新策略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四、生物医学材料新产品差异化战略</w:t>
      </w:r>
      <w:r>
        <w:rPr>
          <w:rFonts w:hint="eastAsia"/>
        </w:rPr>
        <w:br/>
      </w:r>
      <w:r>
        <w:rPr>
          <w:rFonts w:hint="eastAsia"/>
        </w:rPr>
        <w:t>　　第四节 生物医学材料行业投资战略研究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一、2025年生物医学材料行业投资战略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二、2025-2031年生物医学材料行业投资战略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生物医学材料行业研究结论及建议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生物医学材料子行业研究结论及建议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(中-智-林)生物医学材料行业2025-2031年投资建议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生物医学材料行业生命周期</w:t>
      </w:r>
      <w:r>
        <w:rPr>
          <w:rFonts w:hint="eastAsia"/>
        </w:rPr>
        <w:br/>
      </w:r>
      <w:r>
        <w:rPr>
          <w:rFonts w:hint="eastAsia"/>
        </w:rPr>
        <w:t>　　图表 生物医学材料行业产业链结构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2020-2025年国际生物医学材料行业市场规模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2020-2025年中国生物医学材料市场占国际份额比较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42d36ab2048f2" w:history="1">
        <w:r>
          <w:rPr>
            <w:rStyle w:val="Hyperlink"/>
          </w:rPr>
          <w:t>中国生物医学材料市场现状调研与发展前景分析报告（2025-2031年）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42d36ab2048f2" w:history="1">
        <w:r>
          <w:rPr>
            <w:rStyle w:val="Hyperlink"/>
          </w:rPr>
          <w:t>https://www.20087.com/0/32/ShengWuYiXueCaiLiaoHangYeQianJin.html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热点：张兴栋 生物材料中心、生物医学材料有哪些、生物医学模式是以什么为中心、生物医用材料发展前景、生物医用材料学、生物医用材料的分类、材料生物、生物医用材料名词解释、生物医学模式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d946f56654cbe" w:history="1">
      <w:r>
        <w:rPr>
          <w:rStyle w:val="Hyperlink"/>
        </w:rPr>
        <w:t>中国生物医学材料市场现状调研与发展前景分析报告（2025-2031年）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engWuYiXueCaiLiaoHangYeQianJin.html" TargetMode="External" Id="Rd4a42d36ab20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engWuYiXueCaiLiaoHangYeQianJin.html" TargetMode="External" Id="Re99d946f5665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2024-12-19T06:15:00Z</dcterms:created>
  <dcterms:modified xsi:type="dcterms:W3CDTF">2024-12-19T07:15:00Z</dcterms:modified>
  <dc:subject>中国生物医学材料市场现状调研与发展前景分析报告（2025-2031年）</dc:subject>
  <dc:title>中国生物医学材料市场现状调研与发展前景分析报告（2025-2031年）</dc:title>
  <cp:keywords>中国生物医学材料市场现状调研与发展前景分析报告（2025-2031年）</cp:keywords>
  <dc:description>中国生物医学材料市场现状调研与发展前景分析报告（2025-2031年）</dc:description>
</cp:coreProperties>
</file>